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F80AB" w14:textId="36582EA4" w:rsidR="00F531E8" w:rsidRPr="00F531E8" w:rsidRDefault="0049088B" w:rsidP="00F531E8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Effectieve s</w:t>
      </w:r>
      <w:r w:rsidR="00A402B2">
        <w:rPr>
          <w:rFonts w:ascii="Calibri" w:hAnsi="Calibri" w:cs="Calibri"/>
          <w:sz w:val="32"/>
          <w:szCs w:val="32"/>
        </w:rPr>
        <w:t>ysteemintegratie</w:t>
      </w:r>
      <w:r w:rsidR="0017392E">
        <w:rPr>
          <w:rFonts w:ascii="Calibri" w:hAnsi="Calibri" w:cs="Calibri"/>
          <w:sz w:val="32"/>
          <w:szCs w:val="32"/>
        </w:rPr>
        <w:t xml:space="preserve"> is grensoverschrijdend</w:t>
      </w:r>
    </w:p>
    <w:p w14:paraId="7B97F7EF" w14:textId="1D9F8B56" w:rsidR="00F531E8" w:rsidRPr="00F531E8" w:rsidRDefault="00F531E8" w:rsidP="00F531E8">
      <w:pPr>
        <w:rPr>
          <w:rFonts w:ascii="Calibri" w:hAnsi="Calibri" w:cs="Calibri"/>
          <w:i/>
          <w:iCs/>
        </w:rPr>
      </w:pPr>
      <w:r w:rsidRPr="00F531E8">
        <w:rPr>
          <w:rFonts w:ascii="Calibri" w:hAnsi="Calibri" w:cs="Calibri"/>
          <w:i/>
          <w:iCs/>
        </w:rPr>
        <w:t xml:space="preserve">Acht leidende principes </w:t>
      </w:r>
      <w:r w:rsidR="000A70C2">
        <w:rPr>
          <w:rFonts w:ascii="Calibri" w:hAnsi="Calibri" w:cs="Calibri"/>
          <w:i/>
          <w:iCs/>
        </w:rPr>
        <w:t xml:space="preserve">maken </w:t>
      </w:r>
      <w:r w:rsidRPr="00F531E8">
        <w:rPr>
          <w:rFonts w:ascii="Calibri" w:hAnsi="Calibri" w:cs="Calibri"/>
          <w:i/>
          <w:iCs/>
        </w:rPr>
        <w:t xml:space="preserve">systeemintegratie in de spoorsector praktischer en </w:t>
      </w:r>
      <w:r w:rsidR="00796EF6">
        <w:rPr>
          <w:rFonts w:ascii="Calibri" w:hAnsi="Calibri" w:cs="Calibri"/>
          <w:i/>
          <w:iCs/>
        </w:rPr>
        <w:t xml:space="preserve">beter </w:t>
      </w:r>
      <w:r w:rsidRPr="00F531E8">
        <w:rPr>
          <w:rFonts w:ascii="Calibri" w:hAnsi="Calibri" w:cs="Calibri"/>
          <w:i/>
          <w:iCs/>
        </w:rPr>
        <w:t>toepasbaar</w:t>
      </w:r>
    </w:p>
    <w:p w14:paraId="3A0A1B84" w14:textId="78D87EFA" w:rsidR="00B24902" w:rsidRPr="00B24902" w:rsidRDefault="00B24902" w:rsidP="00F531E8">
      <w:pPr>
        <w:rPr>
          <w:rFonts w:ascii="Calibri" w:hAnsi="Calibri" w:cs="Calibri"/>
          <w:b/>
          <w:bCs/>
        </w:rPr>
      </w:pPr>
      <w:r w:rsidRPr="00B24902">
        <w:rPr>
          <w:rFonts w:ascii="Calibri" w:hAnsi="Calibri" w:cs="Calibri"/>
          <w:b/>
          <w:bCs/>
        </w:rPr>
        <w:t xml:space="preserve">Iedereen in de spoorsector weet dat systeemintegratie cruciaal is. Toch lopen projecten nog te vaak vast: ze worden complexer dan nodig, verlopen trager dan gepland en vallen duurder uit dan begroot. </w:t>
      </w:r>
      <w:r w:rsidR="000A70C2">
        <w:rPr>
          <w:rFonts w:ascii="Calibri" w:hAnsi="Calibri" w:cs="Calibri"/>
          <w:b/>
          <w:bCs/>
        </w:rPr>
        <w:t>D</w:t>
      </w:r>
      <w:r w:rsidRPr="00B24902">
        <w:rPr>
          <w:rFonts w:ascii="Calibri" w:hAnsi="Calibri" w:cs="Calibri"/>
          <w:b/>
          <w:bCs/>
        </w:rPr>
        <w:t xml:space="preserve">oor de manier waarop we samenwerken, </w:t>
      </w:r>
      <w:r w:rsidR="000A70C2">
        <w:rPr>
          <w:rFonts w:ascii="Calibri" w:hAnsi="Calibri" w:cs="Calibri"/>
          <w:b/>
          <w:bCs/>
        </w:rPr>
        <w:t xml:space="preserve">niet door de techniek, </w:t>
      </w:r>
      <w:r w:rsidRPr="00B24902">
        <w:rPr>
          <w:rFonts w:ascii="Calibri" w:hAnsi="Calibri" w:cs="Calibri"/>
          <w:b/>
          <w:bCs/>
        </w:rPr>
        <w:t>zeggen Jan Verbeek en Lex Frunt van de Kenniskring Systeemintegratie. “</w:t>
      </w:r>
      <w:r w:rsidR="001F226D">
        <w:rPr>
          <w:rFonts w:ascii="Calibri" w:hAnsi="Calibri" w:cs="Calibri"/>
          <w:b/>
          <w:bCs/>
        </w:rPr>
        <w:t xml:space="preserve">Durf </w:t>
      </w:r>
      <w:r w:rsidRPr="00B24902">
        <w:rPr>
          <w:rFonts w:ascii="Calibri" w:hAnsi="Calibri" w:cs="Calibri"/>
          <w:b/>
          <w:bCs/>
        </w:rPr>
        <w:t xml:space="preserve">over je schaduw heen </w:t>
      </w:r>
      <w:r w:rsidR="001F226D">
        <w:rPr>
          <w:rFonts w:ascii="Calibri" w:hAnsi="Calibri" w:cs="Calibri"/>
          <w:b/>
          <w:bCs/>
        </w:rPr>
        <w:t xml:space="preserve">te </w:t>
      </w:r>
      <w:r w:rsidRPr="00B24902">
        <w:rPr>
          <w:rFonts w:ascii="Calibri" w:hAnsi="Calibri" w:cs="Calibri"/>
          <w:b/>
          <w:bCs/>
        </w:rPr>
        <w:t>stappen.”</w:t>
      </w:r>
    </w:p>
    <w:p w14:paraId="426AA2DE" w14:textId="77777777" w:rsidR="00FF26EE" w:rsidRDefault="00DF26F3" w:rsidP="00FF26EE">
      <w:pPr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F531E8" w:rsidRPr="00F531E8">
        <w:rPr>
          <w:rFonts w:ascii="Calibri" w:hAnsi="Calibri" w:cs="Calibri"/>
        </w:rPr>
        <w:t xml:space="preserve">anuit die constatering </w:t>
      </w:r>
      <w:r w:rsidR="00A0546A">
        <w:rPr>
          <w:rFonts w:ascii="Calibri" w:hAnsi="Calibri" w:cs="Calibri"/>
        </w:rPr>
        <w:t xml:space="preserve">dat er te veel ‘vastlopers’ zijn, </w:t>
      </w:r>
      <w:r w:rsidR="00F531E8" w:rsidRPr="00F531E8">
        <w:rPr>
          <w:rFonts w:ascii="Calibri" w:hAnsi="Calibri" w:cs="Calibri"/>
        </w:rPr>
        <w:t xml:space="preserve">is binnen de Kenniskring Systeemintegratie van Railforum gewerkt aan de publicatie </w:t>
      </w:r>
      <w:r w:rsidR="00F531E8" w:rsidRPr="00F531E8">
        <w:rPr>
          <w:rFonts w:ascii="Calibri" w:hAnsi="Calibri" w:cs="Calibri"/>
          <w:i/>
          <w:iCs/>
        </w:rPr>
        <w:t xml:space="preserve">Leidende principes voor het </w:t>
      </w:r>
      <w:r w:rsidR="00796EF6">
        <w:rPr>
          <w:rFonts w:ascii="Calibri" w:hAnsi="Calibri" w:cs="Calibri"/>
          <w:i/>
          <w:iCs/>
        </w:rPr>
        <w:t xml:space="preserve">inrichten en </w:t>
      </w:r>
      <w:r w:rsidR="00F531E8" w:rsidRPr="00F531E8">
        <w:rPr>
          <w:rFonts w:ascii="Calibri" w:hAnsi="Calibri" w:cs="Calibri"/>
          <w:i/>
          <w:iCs/>
        </w:rPr>
        <w:t>besturen van complexe spoororganisaties</w:t>
      </w:r>
      <w:r w:rsidR="00F531E8" w:rsidRPr="00F531E8">
        <w:rPr>
          <w:rFonts w:ascii="Calibri" w:hAnsi="Calibri" w:cs="Calibri"/>
        </w:rPr>
        <w:t>. De uitgave beschrijft acht leidende principes voor bestuurders, managers, engineers en projectleiders die werken aan vernieuwing in een complex spoorsysteem.</w:t>
      </w:r>
    </w:p>
    <w:p w14:paraId="02B011DA" w14:textId="6A7C045E" w:rsidR="003E5DBD" w:rsidRPr="00F531E8" w:rsidRDefault="00FF26EE" w:rsidP="00FF26EE">
      <w:pPr>
        <w:rPr>
          <w:rFonts w:ascii="Calibri" w:hAnsi="Calibri" w:cs="Calibri"/>
        </w:rPr>
      </w:pPr>
      <w:r w:rsidDel="00FF26EE">
        <w:rPr>
          <w:rFonts w:ascii="Calibri" w:hAnsi="Calibri" w:cs="Calibri"/>
        </w:rPr>
        <w:t xml:space="preserve"> </w:t>
      </w:r>
      <w:r w:rsidRPr="00FF26EE">
        <w:rPr>
          <w:rFonts w:ascii="Calibri" w:hAnsi="Calibri" w:cs="Calibri"/>
          <w:noProof/>
        </w:rPr>
        <w:drawing>
          <wp:inline distT="0" distB="0" distL="0" distR="0" wp14:anchorId="33508152" wp14:editId="327DF445">
            <wp:extent cx="4781550" cy="3933825"/>
            <wp:effectExtent l="0" t="0" r="0" b="9525"/>
            <wp:docPr id="193491844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91844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6477A" w14:textId="2B170A7F" w:rsidR="00F531E8" w:rsidRPr="00F531E8" w:rsidRDefault="00F531E8" w:rsidP="00F531E8">
      <w:pPr>
        <w:rPr>
          <w:rFonts w:ascii="Calibri" w:hAnsi="Calibri" w:cs="Calibri"/>
        </w:rPr>
      </w:pPr>
      <w:r w:rsidRPr="00F531E8">
        <w:rPr>
          <w:rFonts w:ascii="Calibri" w:hAnsi="Calibri" w:cs="Calibri"/>
          <w:b/>
          <w:bCs/>
        </w:rPr>
        <w:t>Richtinggevend kader</w:t>
      </w:r>
      <w:r w:rsidR="00B24902">
        <w:rPr>
          <w:rFonts w:ascii="Calibri" w:hAnsi="Calibri" w:cs="Calibri"/>
          <w:b/>
          <w:bCs/>
        </w:rPr>
        <w:br/>
      </w:r>
      <w:r w:rsidRPr="00F531E8">
        <w:rPr>
          <w:rFonts w:ascii="Calibri" w:hAnsi="Calibri" w:cs="Calibri"/>
        </w:rPr>
        <w:t xml:space="preserve">De principes zijn bedoeld als richtinggevend kader en maken duidelijk dat </w:t>
      </w:r>
      <w:r w:rsidR="0049088B">
        <w:rPr>
          <w:rFonts w:ascii="Calibri" w:hAnsi="Calibri" w:cs="Calibri"/>
        </w:rPr>
        <w:t xml:space="preserve">effectieve </w:t>
      </w:r>
      <w:r w:rsidRPr="00F531E8">
        <w:rPr>
          <w:rFonts w:ascii="Calibri" w:hAnsi="Calibri" w:cs="Calibri"/>
        </w:rPr>
        <w:t>systeemintegratie bestuurlijke en organisatorische complexiteit expliciet mee</w:t>
      </w:r>
      <w:r w:rsidR="0049088B">
        <w:rPr>
          <w:rFonts w:ascii="Calibri" w:hAnsi="Calibri" w:cs="Calibri"/>
        </w:rPr>
        <w:t>neemt</w:t>
      </w:r>
      <w:r w:rsidRPr="00F531E8">
        <w:rPr>
          <w:rFonts w:ascii="Calibri" w:hAnsi="Calibri" w:cs="Calibri"/>
        </w:rPr>
        <w:t>.</w:t>
      </w:r>
      <w:r w:rsidR="00B24902">
        <w:rPr>
          <w:rFonts w:ascii="Calibri" w:hAnsi="Calibri" w:cs="Calibri"/>
        </w:rPr>
        <w:t xml:space="preserve"> </w:t>
      </w:r>
      <w:r w:rsidRPr="00F531E8">
        <w:rPr>
          <w:rFonts w:ascii="Calibri" w:hAnsi="Calibri" w:cs="Calibri"/>
        </w:rPr>
        <w:t>“Het draait om het vinden van de juiste balans tussen soms tegenstrijdige principes”, zegt Verbeek.</w:t>
      </w:r>
    </w:p>
    <w:p w14:paraId="2900E478" w14:textId="7D467BE8" w:rsidR="00F531E8" w:rsidRPr="00F531E8" w:rsidRDefault="00F531E8" w:rsidP="00F531E8">
      <w:pPr>
        <w:rPr>
          <w:rFonts w:ascii="Calibri" w:hAnsi="Calibri" w:cs="Calibri"/>
        </w:rPr>
      </w:pPr>
      <w:r w:rsidRPr="00F531E8">
        <w:rPr>
          <w:rFonts w:ascii="Calibri" w:hAnsi="Calibri" w:cs="Calibri"/>
        </w:rPr>
        <w:lastRenderedPageBreak/>
        <w:t>De publicatie is het resultaat van jarenlange praktijkervaring, reflectie en wetenschappelijke verdieping. De kenniskring begon in 2017 met het delen van casuïstiek: projecten waarin systeemintegratie tekortschiet of pas laat op gang komt.</w:t>
      </w:r>
      <w:r w:rsidR="00B24902">
        <w:rPr>
          <w:rFonts w:ascii="Calibri" w:hAnsi="Calibri" w:cs="Calibri"/>
        </w:rPr>
        <w:t xml:space="preserve"> </w:t>
      </w:r>
      <w:r w:rsidRPr="00F531E8">
        <w:rPr>
          <w:rFonts w:ascii="Calibri" w:hAnsi="Calibri" w:cs="Calibri"/>
        </w:rPr>
        <w:t xml:space="preserve">“We hebben jarenlang verhalen gedeeld over hoe het misgaat”, zegt </w:t>
      </w:r>
      <w:r w:rsidR="00EE48A6">
        <w:rPr>
          <w:rFonts w:ascii="Calibri" w:hAnsi="Calibri" w:cs="Calibri"/>
        </w:rPr>
        <w:t xml:space="preserve">Verbeek. Frunt: “Daar </w:t>
      </w:r>
      <w:r w:rsidR="00B9692F">
        <w:rPr>
          <w:rFonts w:ascii="Calibri" w:hAnsi="Calibri" w:cs="Calibri"/>
        </w:rPr>
        <w:t>zaten ook best wat trauma’s tussen, waar we achteraf</w:t>
      </w:r>
      <w:r w:rsidR="001017C5">
        <w:rPr>
          <w:rFonts w:ascii="Calibri" w:hAnsi="Calibri" w:cs="Calibri"/>
        </w:rPr>
        <w:t xml:space="preserve"> in deze sessies hartelijk om konden lachen</w:t>
      </w:r>
      <w:r w:rsidR="00EE48A6">
        <w:rPr>
          <w:rFonts w:ascii="Calibri" w:hAnsi="Calibri" w:cs="Calibri"/>
        </w:rPr>
        <w:t>, maar o</w:t>
      </w:r>
      <w:r w:rsidRPr="00F531E8">
        <w:rPr>
          <w:rFonts w:ascii="Calibri" w:hAnsi="Calibri" w:cs="Calibri"/>
        </w:rPr>
        <w:t xml:space="preserve">p een gegeven moment realiseer je je: </w:t>
      </w:r>
      <w:r w:rsidR="00EE48A6">
        <w:rPr>
          <w:rFonts w:ascii="Calibri" w:hAnsi="Calibri" w:cs="Calibri"/>
        </w:rPr>
        <w:t>het is tijd om er</w:t>
      </w:r>
      <w:r w:rsidRPr="00F531E8">
        <w:rPr>
          <w:rFonts w:ascii="Calibri" w:hAnsi="Calibri" w:cs="Calibri"/>
        </w:rPr>
        <w:t xml:space="preserve">van </w:t>
      </w:r>
      <w:r w:rsidR="00EE48A6">
        <w:rPr>
          <w:rFonts w:ascii="Calibri" w:hAnsi="Calibri" w:cs="Calibri"/>
        </w:rPr>
        <w:t xml:space="preserve">te </w:t>
      </w:r>
      <w:r w:rsidRPr="00F531E8">
        <w:rPr>
          <w:rFonts w:ascii="Calibri" w:hAnsi="Calibri" w:cs="Calibri"/>
        </w:rPr>
        <w:t>leren</w:t>
      </w:r>
      <w:r w:rsidR="00EE48A6">
        <w:rPr>
          <w:rFonts w:ascii="Calibri" w:hAnsi="Calibri" w:cs="Calibri"/>
        </w:rPr>
        <w:t>.</w:t>
      </w:r>
      <w:r w:rsidRPr="00F531E8">
        <w:rPr>
          <w:rFonts w:ascii="Calibri" w:hAnsi="Calibri" w:cs="Calibri"/>
        </w:rPr>
        <w:t>”</w:t>
      </w:r>
    </w:p>
    <w:p w14:paraId="22499E92" w14:textId="359DEB58" w:rsidR="00F531E8" w:rsidRPr="00F531E8" w:rsidRDefault="00F531E8" w:rsidP="00F531E8">
      <w:pPr>
        <w:rPr>
          <w:rFonts w:ascii="Calibri" w:hAnsi="Calibri" w:cs="Calibri"/>
        </w:rPr>
      </w:pPr>
      <w:r w:rsidRPr="00F531E8">
        <w:rPr>
          <w:rFonts w:ascii="Calibri" w:hAnsi="Calibri" w:cs="Calibri"/>
        </w:rPr>
        <w:t>Een analyse door de Universiteit Twente bracht tien terugkerende patronen aan het licht</w:t>
      </w:r>
      <w:r w:rsidR="00222134">
        <w:rPr>
          <w:rFonts w:ascii="Calibri" w:hAnsi="Calibri" w:cs="Calibri"/>
        </w:rPr>
        <w:t xml:space="preserve"> waaruit de vijf belangrijkste lessen uit vijf jaar </w:t>
      </w:r>
      <w:r w:rsidR="005370F7">
        <w:rPr>
          <w:rFonts w:ascii="Calibri" w:hAnsi="Calibri" w:cs="Calibri"/>
        </w:rPr>
        <w:t>K</w:t>
      </w:r>
      <w:r w:rsidR="00222134">
        <w:rPr>
          <w:rFonts w:ascii="Calibri" w:hAnsi="Calibri" w:cs="Calibri"/>
        </w:rPr>
        <w:t>enniskring Systeemintegratie werden gedestilleerd waarmee deze patronen te doorbreken zijn</w:t>
      </w:r>
      <w:r w:rsidRPr="00F531E8">
        <w:rPr>
          <w:rFonts w:ascii="Calibri" w:hAnsi="Calibri" w:cs="Calibri"/>
        </w:rPr>
        <w:t>. In combinatie met bestaande theorie over complexe systemen leidde dat tot de acht leidende principes</w:t>
      </w:r>
      <w:r w:rsidR="00222134">
        <w:rPr>
          <w:rFonts w:ascii="Calibri" w:hAnsi="Calibri" w:cs="Calibri"/>
        </w:rPr>
        <w:t xml:space="preserve"> voor de inrichting en besturing van complexe spoororganisaties</w:t>
      </w:r>
      <w:r w:rsidRPr="00F531E8">
        <w:rPr>
          <w:rFonts w:ascii="Calibri" w:hAnsi="Calibri" w:cs="Calibri"/>
        </w:rPr>
        <w:t>.</w:t>
      </w:r>
    </w:p>
    <w:p w14:paraId="0A816F56" w14:textId="286BCB48" w:rsidR="00F531E8" w:rsidRPr="00F531E8" w:rsidRDefault="00F531E8" w:rsidP="00F531E8">
      <w:pPr>
        <w:rPr>
          <w:rFonts w:ascii="Calibri" w:hAnsi="Calibri" w:cs="Calibri"/>
        </w:rPr>
      </w:pPr>
      <w:r w:rsidRPr="00F531E8">
        <w:rPr>
          <w:rFonts w:ascii="Calibri" w:hAnsi="Calibri" w:cs="Calibri"/>
          <w:b/>
          <w:bCs/>
        </w:rPr>
        <w:t xml:space="preserve">Het echte probleem: we sturen </w:t>
      </w:r>
      <w:r w:rsidR="00627EDD">
        <w:rPr>
          <w:rFonts w:ascii="Calibri" w:hAnsi="Calibri" w:cs="Calibri"/>
          <w:b/>
          <w:bCs/>
        </w:rPr>
        <w:t>op radertjes</w:t>
      </w:r>
      <w:r w:rsidR="00350679">
        <w:rPr>
          <w:rFonts w:ascii="Calibri" w:hAnsi="Calibri" w:cs="Calibri"/>
          <w:b/>
          <w:bCs/>
        </w:rPr>
        <w:br/>
      </w:r>
      <w:r w:rsidRPr="00F531E8">
        <w:rPr>
          <w:rFonts w:ascii="Calibri" w:hAnsi="Calibri" w:cs="Calibri"/>
        </w:rPr>
        <w:t xml:space="preserve">De kern van het probleem zit volgens </w:t>
      </w:r>
      <w:r w:rsidR="00350679">
        <w:rPr>
          <w:rFonts w:ascii="Calibri" w:hAnsi="Calibri" w:cs="Calibri"/>
        </w:rPr>
        <w:t>Verbeek en Frunt</w:t>
      </w:r>
      <w:r w:rsidRPr="00F531E8">
        <w:rPr>
          <w:rFonts w:ascii="Calibri" w:hAnsi="Calibri" w:cs="Calibri"/>
        </w:rPr>
        <w:t xml:space="preserve"> in een hardnekkige manier van denken</w:t>
      </w:r>
      <w:r w:rsidR="003D16DD">
        <w:rPr>
          <w:rFonts w:ascii="Calibri" w:hAnsi="Calibri" w:cs="Calibri"/>
        </w:rPr>
        <w:t xml:space="preserve"> die het gevolg is van </w:t>
      </w:r>
      <w:r w:rsidR="00796EF6">
        <w:rPr>
          <w:rFonts w:ascii="Calibri" w:hAnsi="Calibri" w:cs="Calibri"/>
        </w:rPr>
        <w:t xml:space="preserve">enerzijds de operationele cultuur </w:t>
      </w:r>
      <w:r w:rsidR="000A70C2">
        <w:rPr>
          <w:rFonts w:ascii="Calibri" w:hAnsi="Calibri" w:cs="Calibri"/>
        </w:rPr>
        <w:t xml:space="preserve">en </w:t>
      </w:r>
      <w:r w:rsidR="00796EF6">
        <w:rPr>
          <w:rFonts w:ascii="Calibri" w:hAnsi="Calibri" w:cs="Calibri"/>
        </w:rPr>
        <w:t xml:space="preserve">anderzijds ook van de </w:t>
      </w:r>
      <w:r w:rsidR="003D16DD">
        <w:rPr>
          <w:rFonts w:ascii="Calibri" w:hAnsi="Calibri" w:cs="Calibri"/>
        </w:rPr>
        <w:t>huidige marktordening</w:t>
      </w:r>
      <w:r w:rsidRPr="00F531E8">
        <w:rPr>
          <w:rFonts w:ascii="Calibri" w:hAnsi="Calibri" w:cs="Calibri"/>
        </w:rPr>
        <w:t>.</w:t>
      </w:r>
      <w:r w:rsidR="00350679">
        <w:rPr>
          <w:rFonts w:ascii="Calibri" w:hAnsi="Calibri" w:cs="Calibri"/>
        </w:rPr>
        <w:t xml:space="preserve"> </w:t>
      </w:r>
      <w:r w:rsidRPr="00F531E8">
        <w:rPr>
          <w:rFonts w:ascii="Calibri" w:hAnsi="Calibri" w:cs="Calibri"/>
        </w:rPr>
        <w:t xml:space="preserve">“Het opereren van het spoorsysteem wordt bestuurd als een </w:t>
      </w:r>
      <w:r w:rsidR="000A70C2">
        <w:rPr>
          <w:rFonts w:ascii="Calibri" w:hAnsi="Calibri" w:cs="Calibri"/>
        </w:rPr>
        <w:t>uurwerk</w:t>
      </w:r>
      <w:r w:rsidRPr="00F531E8">
        <w:rPr>
          <w:rFonts w:ascii="Calibri" w:hAnsi="Calibri" w:cs="Calibri"/>
        </w:rPr>
        <w:t>: als iedereen zijn eigen radertje goed laat draaien, werkt het geheel”, zegt</w:t>
      </w:r>
      <w:r w:rsidR="00350679">
        <w:rPr>
          <w:rFonts w:ascii="Calibri" w:hAnsi="Calibri" w:cs="Calibri"/>
        </w:rPr>
        <w:t xml:space="preserve"> Verbeek</w:t>
      </w:r>
      <w:r w:rsidRPr="00F531E8">
        <w:rPr>
          <w:rFonts w:ascii="Calibri" w:hAnsi="Calibri" w:cs="Calibri"/>
        </w:rPr>
        <w:t>. “</w:t>
      </w:r>
      <w:r w:rsidR="000A70C2">
        <w:rPr>
          <w:rFonts w:ascii="Calibri" w:hAnsi="Calibri" w:cs="Calibri"/>
        </w:rPr>
        <w:t>Z</w:t>
      </w:r>
      <w:r w:rsidRPr="00F531E8">
        <w:rPr>
          <w:rFonts w:ascii="Calibri" w:hAnsi="Calibri" w:cs="Calibri"/>
        </w:rPr>
        <w:t xml:space="preserve">odra je </w:t>
      </w:r>
      <w:r w:rsidR="00796EF6">
        <w:rPr>
          <w:rFonts w:ascii="Calibri" w:hAnsi="Calibri" w:cs="Calibri"/>
        </w:rPr>
        <w:t xml:space="preserve">een deel van </w:t>
      </w:r>
      <w:r w:rsidRPr="00F531E8">
        <w:rPr>
          <w:rFonts w:ascii="Calibri" w:hAnsi="Calibri" w:cs="Calibri"/>
        </w:rPr>
        <w:t xml:space="preserve">het systeem verandert, werkt dat niet meer. Dan beïnvloedt elk radertje </w:t>
      </w:r>
      <w:r w:rsidR="003E5DBD">
        <w:rPr>
          <w:rFonts w:ascii="Calibri" w:hAnsi="Calibri" w:cs="Calibri"/>
        </w:rPr>
        <w:t>de overige radertjes</w:t>
      </w:r>
      <w:r w:rsidR="00796EF6">
        <w:rPr>
          <w:rFonts w:ascii="Calibri" w:hAnsi="Calibri" w:cs="Calibri"/>
        </w:rPr>
        <w:t xml:space="preserve"> op een andere wijze</w:t>
      </w:r>
      <w:r w:rsidRPr="00F531E8">
        <w:rPr>
          <w:rFonts w:ascii="Calibri" w:hAnsi="Calibri" w:cs="Calibri"/>
        </w:rPr>
        <w:t>.”</w:t>
      </w:r>
      <w:r w:rsidR="00350679">
        <w:rPr>
          <w:rFonts w:ascii="Calibri" w:hAnsi="Calibri" w:cs="Calibri"/>
        </w:rPr>
        <w:t xml:space="preserve"> </w:t>
      </w:r>
      <w:r w:rsidRPr="00F531E8">
        <w:rPr>
          <w:rFonts w:ascii="Calibri" w:hAnsi="Calibri" w:cs="Calibri"/>
        </w:rPr>
        <w:t xml:space="preserve">En juist daar gaat het mis. Projecten, contracten en verantwoordelijkheden zijn opgeknipt in </w:t>
      </w:r>
      <w:r w:rsidR="00796EF6">
        <w:rPr>
          <w:rFonts w:ascii="Calibri" w:hAnsi="Calibri" w:cs="Calibri"/>
        </w:rPr>
        <w:t xml:space="preserve">ogenschijnlijk </w:t>
      </w:r>
      <w:r w:rsidRPr="00F531E8">
        <w:rPr>
          <w:rFonts w:ascii="Calibri" w:hAnsi="Calibri" w:cs="Calibri"/>
        </w:rPr>
        <w:t xml:space="preserve">beheersbare delen, terwijl de echte complexiteit zich op </w:t>
      </w:r>
      <w:r w:rsidR="00796EF6">
        <w:rPr>
          <w:rFonts w:ascii="Calibri" w:hAnsi="Calibri" w:cs="Calibri"/>
        </w:rPr>
        <w:t xml:space="preserve">en over </w:t>
      </w:r>
      <w:r w:rsidRPr="00F531E8">
        <w:rPr>
          <w:rFonts w:ascii="Calibri" w:hAnsi="Calibri" w:cs="Calibri"/>
        </w:rPr>
        <w:t>de raakvlakken bevindt.</w:t>
      </w:r>
    </w:p>
    <w:p w14:paraId="499C946D" w14:textId="6E6B0F42" w:rsidR="00F531E8" w:rsidRPr="00F531E8" w:rsidRDefault="00F531E8" w:rsidP="00910DC0">
      <w:pPr>
        <w:tabs>
          <w:tab w:val="num" w:pos="720"/>
        </w:tabs>
        <w:rPr>
          <w:rFonts w:ascii="Calibri" w:hAnsi="Calibri" w:cs="Calibri"/>
        </w:rPr>
      </w:pPr>
      <w:r w:rsidRPr="00F531E8">
        <w:rPr>
          <w:rFonts w:ascii="Calibri" w:hAnsi="Calibri" w:cs="Calibri"/>
          <w:b/>
          <w:bCs/>
        </w:rPr>
        <w:t>Balanceren is de kern</w:t>
      </w:r>
      <w:r w:rsidR="00627EDD">
        <w:rPr>
          <w:rFonts w:ascii="Calibri" w:hAnsi="Calibri" w:cs="Calibri"/>
          <w:b/>
          <w:bCs/>
        </w:rPr>
        <w:br/>
      </w:r>
      <w:r w:rsidRPr="00F531E8">
        <w:rPr>
          <w:rFonts w:ascii="Calibri" w:hAnsi="Calibri" w:cs="Calibri"/>
        </w:rPr>
        <w:t xml:space="preserve">De acht leidende principes bieden </w:t>
      </w:r>
      <w:r w:rsidR="000A70C2">
        <w:rPr>
          <w:rFonts w:ascii="Calibri" w:hAnsi="Calibri" w:cs="Calibri"/>
        </w:rPr>
        <w:t xml:space="preserve">een andere manier van kijken, </w:t>
      </w:r>
      <w:r w:rsidRPr="00F531E8">
        <w:rPr>
          <w:rFonts w:ascii="Calibri" w:hAnsi="Calibri" w:cs="Calibri"/>
        </w:rPr>
        <w:t xml:space="preserve">geen blauwdruk, </w:t>
      </w:r>
      <w:r w:rsidR="003D16DD">
        <w:rPr>
          <w:rFonts w:ascii="Calibri" w:hAnsi="Calibri" w:cs="Calibri"/>
        </w:rPr>
        <w:t>of een instant oplossing</w:t>
      </w:r>
      <w:r w:rsidRPr="00F531E8">
        <w:rPr>
          <w:rFonts w:ascii="Calibri" w:hAnsi="Calibri" w:cs="Calibri"/>
        </w:rPr>
        <w:t>. Centraal staat systeemdenken: sturen op het geheel</w:t>
      </w:r>
      <w:r w:rsidR="000A70C2">
        <w:rPr>
          <w:rFonts w:ascii="Calibri" w:hAnsi="Calibri" w:cs="Calibri"/>
        </w:rPr>
        <w:t xml:space="preserve">, </w:t>
      </w:r>
      <w:r w:rsidR="003E5DBD">
        <w:rPr>
          <w:rFonts w:ascii="Calibri" w:hAnsi="Calibri" w:cs="Calibri"/>
        </w:rPr>
        <w:t xml:space="preserve">en </w:t>
      </w:r>
      <w:r w:rsidR="000A70C2" w:rsidRPr="00F531E8">
        <w:rPr>
          <w:rFonts w:ascii="Calibri" w:hAnsi="Calibri" w:cs="Calibri"/>
        </w:rPr>
        <w:t xml:space="preserve">niet </w:t>
      </w:r>
      <w:r w:rsidR="003E5DBD">
        <w:rPr>
          <w:rFonts w:ascii="Calibri" w:hAnsi="Calibri" w:cs="Calibri"/>
        </w:rPr>
        <w:t xml:space="preserve">alleen </w:t>
      </w:r>
      <w:r w:rsidR="000A70C2" w:rsidRPr="00F531E8">
        <w:rPr>
          <w:rFonts w:ascii="Calibri" w:hAnsi="Calibri" w:cs="Calibri"/>
        </w:rPr>
        <w:t>optimaliseren per onderdeel</w:t>
      </w:r>
      <w:r w:rsidRPr="00F531E8">
        <w:rPr>
          <w:rFonts w:ascii="Calibri" w:hAnsi="Calibri" w:cs="Calibri"/>
        </w:rPr>
        <w:t xml:space="preserve">. Tegelijkertijd blijft </w:t>
      </w:r>
      <w:r w:rsidR="00796EF6">
        <w:rPr>
          <w:rFonts w:ascii="Calibri" w:hAnsi="Calibri" w:cs="Calibri"/>
        </w:rPr>
        <w:t xml:space="preserve">ook </w:t>
      </w:r>
      <w:r w:rsidRPr="00F531E8">
        <w:rPr>
          <w:rFonts w:ascii="Calibri" w:hAnsi="Calibri" w:cs="Calibri"/>
        </w:rPr>
        <w:t>lokale optimalisatie nodig. Dat vraagt om samenwerking, vertrouwen en duidelijke doelen.</w:t>
      </w:r>
      <w:r w:rsidR="00627EDD">
        <w:rPr>
          <w:rFonts w:ascii="Calibri" w:hAnsi="Calibri" w:cs="Calibri"/>
        </w:rPr>
        <w:t xml:space="preserve"> </w:t>
      </w:r>
      <w:r w:rsidR="00222134">
        <w:rPr>
          <w:rFonts w:ascii="Calibri" w:hAnsi="Calibri" w:cs="Calibri"/>
        </w:rPr>
        <w:t xml:space="preserve">Dat is mensenwerk! </w:t>
      </w:r>
      <w:r w:rsidRPr="00F531E8">
        <w:rPr>
          <w:rFonts w:ascii="Calibri" w:hAnsi="Calibri" w:cs="Calibri"/>
        </w:rPr>
        <w:t xml:space="preserve">Daarnaast draait het </w:t>
      </w:r>
      <w:r w:rsidR="00796EF6">
        <w:rPr>
          <w:rFonts w:ascii="Calibri" w:hAnsi="Calibri" w:cs="Calibri"/>
        </w:rPr>
        <w:t xml:space="preserve">ook </w:t>
      </w:r>
      <w:r w:rsidRPr="00F531E8">
        <w:rPr>
          <w:rFonts w:ascii="Calibri" w:hAnsi="Calibri" w:cs="Calibri"/>
        </w:rPr>
        <w:t>om continu balanceren</w:t>
      </w:r>
      <w:r w:rsidR="00627EDD">
        <w:rPr>
          <w:rFonts w:ascii="Calibri" w:hAnsi="Calibri" w:cs="Calibri"/>
        </w:rPr>
        <w:t xml:space="preserve"> </w:t>
      </w:r>
      <w:r w:rsidRPr="00F531E8">
        <w:rPr>
          <w:rFonts w:ascii="Calibri" w:hAnsi="Calibri" w:cs="Calibri"/>
        </w:rPr>
        <w:t>tussen standaardisatie en flexibiliteit</w:t>
      </w:r>
      <w:r w:rsidR="00627EDD">
        <w:rPr>
          <w:rFonts w:ascii="Calibri" w:hAnsi="Calibri" w:cs="Calibri"/>
        </w:rPr>
        <w:t xml:space="preserve">, </w:t>
      </w:r>
      <w:r w:rsidRPr="00F531E8">
        <w:rPr>
          <w:rFonts w:ascii="Calibri" w:hAnsi="Calibri" w:cs="Calibri"/>
        </w:rPr>
        <w:t>tussen korte en lange termijn</w:t>
      </w:r>
      <w:r w:rsidR="00627EDD">
        <w:rPr>
          <w:rFonts w:ascii="Calibri" w:hAnsi="Calibri" w:cs="Calibri"/>
        </w:rPr>
        <w:t xml:space="preserve"> en </w:t>
      </w:r>
      <w:r w:rsidRPr="00F531E8">
        <w:rPr>
          <w:rFonts w:ascii="Calibri" w:hAnsi="Calibri" w:cs="Calibri"/>
        </w:rPr>
        <w:t xml:space="preserve">tussen </w:t>
      </w:r>
      <w:r w:rsidR="00796EF6">
        <w:rPr>
          <w:rFonts w:ascii="Calibri" w:hAnsi="Calibri" w:cs="Calibri"/>
        </w:rPr>
        <w:t xml:space="preserve">sturen vanuit autoriteit </w:t>
      </w:r>
      <w:r w:rsidRPr="00F531E8">
        <w:rPr>
          <w:rFonts w:ascii="Calibri" w:hAnsi="Calibri" w:cs="Calibri"/>
        </w:rPr>
        <w:t xml:space="preserve">en </w:t>
      </w:r>
      <w:r w:rsidR="005370F7">
        <w:rPr>
          <w:rFonts w:ascii="Calibri" w:hAnsi="Calibri" w:cs="Calibri"/>
        </w:rPr>
        <w:t xml:space="preserve">het </w:t>
      </w:r>
      <w:r w:rsidR="00796EF6">
        <w:rPr>
          <w:rFonts w:ascii="Calibri" w:hAnsi="Calibri" w:cs="Calibri"/>
        </w:rPr>
        <w:t>faciliteren van open interacties</w:t>
      </w:r>
      <w:r w:rsidR="00627EDD">
        <w:rPr>
          <w:rFonts w:ascii="Calibri" w:hAnsi="Calibri" w:cs="Calibri"/>
        </w:rPr>
        <w:t xml:space="preserve">. </w:t>
      </w:r>
      <w:r w:rsidR="00910DC0">
        <w:rPr>
          <w:rFonts w:ascii="Calibri" w:hAnsi="Calibri" w:cs="Calibri"/>
        </w:rPr>
        <w:t>Frunt: “</w:t>
      </w:r>
      <w:r w:rsidR="001F226D">
        <w:rPr>
          <w:rFonts w:ascii="Calibri" w:hAnsi="Calibri" w:cs="Calibri"/>
        </w:rPr>
        <w:t>Leer als o</w:t>
      </w:r>
      <w:r w:rsidRPr="00F531E8">
        <w:rPr>
          <w:rFonts w:ascii="Calibri" w:hAnsi="Calibri" w:cs="Calibri"/>
        </w:rPr>
        <w:t>rganisaties om die spanningen expliciet te maken en er bewust mee om te gaan.</w:t>
      </w:r>
      <w:r w:rsidR="00796EF6">
        <w:rPr>
          <w:rFonts w:ascii="Calibri" w:hAnsi="Calibri" w:cs="Calibri"/>
        </w:rPr>
        <w:t xml:space="preserve"> </w:t>
      </w:r>
      <w:r w:rsidR="000A70C2">
        <w:rPr>
          <w:rFonts w:ascii="Calibri" w:hAnsi="Calibri" w:cs="Calibri"/>
        </w:rPr>
        <w:t xml:space="preserve">Het gaat om het vinden van de </w:t>
      </w:r>
      <w:r w:rsidR="00796EF6">
        <w:rPr>
          <w:rFonts w:ascii="Calibri" w:hAnsi="Calibri" w:cs="Calibri"/>
        </w:rPr>
        <w:t xml:space="preserve">juiste balans: in de ene situatie werkt het op een bepaalde manier, in </w:t>
      </w:r>
      <w:r w:rsidR="000A70C2">
        <w:rPr>
          <w:rFonts w:ascii="Calibri" w:hAnsi="Calibri" w:cs="Calibri"/>
        </w:rPr>
        <w:t>een</w:t>
      </w:r>
      <w:r w:rsidR="00796EF6">
        <w:rPr>
          <w:rFonts w:ascii="Calibri" w:hAnsi="Calibri" w:cs="Calibri"/>
        </w:rPr>
        <w:t xml:space="preserve"> andere situatie </w:t>
      </w:r>
      <w:r w:rsidR="000A70C2">
        <w:rPr>
          <w:rFonts w:ascii="Calibri" w:hAnsi="Calibri" w:cs="Calibri"/>
        </w:rPr>
        <w:t xml:space="preserve">liggen </w:t>
      </w:r>
      <w:r w:rsidR="00796EF6">
        <w:rPr>
          <w:rFonts w:ascii="Calibri" w:hAnsi="Calibri" w:cs="Calibri"/>
        </w:rPr>
        <w:t>de accenten anders.</w:t>
      </w:r>
      <w:r w:rsidR="005370F7">
        <w:rPr>
          <w:rFonts w:ascii="Calibri" w:hAnsi="Calibri" w:cs="Calibri"/>
        </w:rPr>
        <w:t>”</w:t>
      </w:r>
    </w:p>
    <w:p w14:paraId="45287660" w14:textId="0C29E392" w:rsidR="00F531E8" w:rsidRPr="00F531E8" w:rsidRDefault="00F531E8" w:rsidP="00F531E8">
      <w:pPr>
        <w:rPr>
          <w:rFonts w:ascii="Calibri" w:hAnsi="Calibri" w:cs="Calibri"/>
        </w:rPr>
      </w:pPr>
      <w:r w:rsidRPr="00F531E8">
        <w:rPr>
          <w:rFonts w:ascii="Calibri" w:hAnsi="Calibri" w:cs="Calibri"/>
          <w:b/>
          <w:bCs/>
        </w:rPr>
        <w:t>De echte uitdaging: gedrag</w:t>
      </w:r>
      <w:r w:rsidR="00910DC0">
        <w:rPr>
          <w:rFonts w:ascii="Calibri" w:hAnsi="Calibri" w:cs="Calibri"/>
          <w:b/>
          <w:bCs/>
        </w:rPr>
        <w:br/>
      </w:r>
      <w:r w:rsidR="00910DC0">
        <w:rPr>
          <w:rFonts w:ascii="Calibri" w:hAnsi="Calibri" w:cs="Calibri"/>
        </w:rPr>
        <w:t>De</w:t>
      </w:r>
      <w:r w:rsidRPr="00F531E8">
        <w:rPr>
          <w:rFonts w:ascii="Calibri" w:hAnsi="Calibri" w:cs="Calibri"/>
        </w:rPr>
        <w:t xml:space="preserve"> grootste uitdaging </w:t>
      </w:r>
      <w:r w:rsidR="00910DC0">
        <w:rPr>
          <w:rFonts w:ascii="Calibri" w:hAnsi="Calibri" w:cs="Calibri"/>
        </w:rPr>
        <w:t xml:space="preserve">zit </w:t>
      </w:r>
      <w:r w:rsidRPr="00F531E8">
        <w:rPr>
          <w:rFonts w:ascii="Calibri" w:hAnsi="Calibri" w:cs="Calibri"/>
        </w:rPr>
        <w:t xml:space="preserve">in het toepassen </w:t>
      </w:r>
      <w:r w:rsidR="002D3E5D">
        <w:rPr>
          <w:rFonts w:ascii="Calibri" w:hAnsi="Calibri" w:cs="Calibri"/>
        </w:rPr>
        <w:t>van de principes</w:t>
      </w:r>
      <w:r w:rsidRPr="00F531E8">
        <w:rPr>
          <w:rFonts w:ascii="Calibri" w:hAnsi="Calibri" w:cs="Calibri"/>
        </w:rPr>
        <w:t>.</w:t>
      </w:r>
      <w:r w:rsidR="00910DC0">
        <w:rPr>
          <w:rFonts w:ascii="Calibri" w:hAnsi="Calibri" w:cs="Calibri"/>
        </w:rPr>
        <w:t xml:space="preserve"> </w:t>
      </w:r>
      <w:r w:rsidR="0094049F">
        <w:rPr>
          <w:rFonts w:ascii="Calibri" w:hAnsi="Calibri" w:cs="Calibri"/>
        </w:rPr>
        <w:t>Frunt: “Toepassen van de principes</w:t>
      </w:r>
      <w:r w:rsidR="004D4F4A">
        <w:rPr>
          <w:rFonts w:ascii="Calibri" w:hAnsi="Calibri" w:cs="Calibri"/>
        </w:rPr>
        <w:t xml:space="preserve"> vraagt</w:t>
      </w:r>
      <w:r w:rsidRPr="00F531E8">
        <w:rPr>
          <w:rFonts w:ascii="Calibri" w:hAnsi="Calibri" w:cs="Calibri"/>
        </w:rPr>
        <w:t xml:space="preserve"> iets wat in de praktijk lastig is: handelen in het belang van het geheel, ook als dat ten koste gaat van je eigen</w:t>
      </w:r>
      <w:r w:rsidR="00222134">
        <w:rPr>
          <w:rFonts w:ascii="Calibri" w:hAnsi="Calibri" w:cs="Calibri"/>
        </w:rPr>
        <w:t xml:space="preserve"> belang en je eigen</w:t>
      </w:r>
      <w:r w:rsidRPr="00F531E8">
        <w:rPr>
          <w:rFonts w:ascii="Calibri" w:hAnsi="Calibri" w:cs="Calibri"/>
        </w:rPr>
        <w:t xml:space="preserve"> KPI</w:t>
      </w:r>
      <w:r w:rsidR="00222134">
        <w:rPr>
          <w:rFonts w:ascii="Calibri" w:hAnsi="Calibri" w:cs="Calibri"/>
        </w:rPr>
        <w:t>’</w:t>
      </w:r>
      <w:r w:rsidRPr="00F531E8">
        <w:rPr>
          <w:rFonts w:ascii="Calibri" w:hAnsi="Calibri" w:cs="Calibri"/>
        </w:rPr>
        <w:t>s.</w:t>
      </w:r>
      <w:r w:rsidR="00DD45A0">
        <w:rPr>
          <w:rFonts w:ascii="Calibri" w:hAnsi="Calibri" w:cs="Calibri"/>
        </w:rPr>
        <w:t xml:space="preserve"> </w:t>
      </w:r>
      <w:r w:rsidR="001F226D">
        <w:rPr>
          <w:rFonts w:ascii="Calibri" w:hAnsi="Calibri" w:cs="Calibri"/>
        </w:rPr>
        <w:t xml:space="preserve">Wees </w:t>
      </w:r>
      <w:r w:rsidRPr="00F531E8">
        <w:rPr>
          <w:rFonts w:ascii="Calibri" w:hAnsi="Calibri" w:cs="Calibri"/>
        </w:rPr>
        <w:t>bereid om je te verdiepen in de problematiek</w:t>
      </w:r>
      <w:r w:rsidR="002D3E5D">
        <w:rPr>
          <w:rFonts w:ascii="Calibri" w:hAnsi="Calibri" w:cs="Calibri"/>
        </w:rPr>
        <w:t xml:space="preserve"> én in </w:t>
      </w:r>
      <w:r w:rsidR="00BC5367">
        <w:rPr>
          <w:rFonts w:ascii="Calibri" w:hAnsi="Calibri" w:cs="Calibri"/>
        </w:rPr>
        <w:t>de mogelijkheden</w:t>
      </w:r>
      <w:r w:rsidR="002C05E8">
        <w:rPr>
          <w:rFonts w:ascii="Calibri" w:hAnsi="Calibri" w:cs="Calibri"/>
        </w:rPr>
        <w:t xml:space="preserve"> en de cultuur</w:t>
      </w:r>
      <w:r w:rsidRPr="00F531E8">
        <w:rPr>
          <w:rFonts w:ascii="Calibri" w:hAnsi="Calibri" w:cs="Calibri"/>
        </w:rPr>
        <w:t xml:space="preserve"> van de ander</w:t>
      </w:r>
      <w:r w:rsidR="004D4F4A">
        <w:rPr>
          <w:rFonts w:ascii="Calibri" w:hAnsi="Calibri" w:cs="Calibri"/>
        </w:rPr>
        <w:t xml:space="preserve">. </w:t>
      </w:r>
      <w:r w:rsidR="002D3E5D">
        <w:rPr>
          <w:rFonts w:ascii="Calibri" w:hAnsi="Calibri" w:cs="Calibri"/>
        </w:rPr>
        <w:t xml:space="preserve">Stap </w:t>
      </w:r>
      <w:r w:rsidRPr="00F531E8">
        <w:rPr>
          <w:rFonts w:ascii="Calibri" w:hAnsi="Calibri" w:cs="Calibri"/>
        </w:rPr>
        <w:t xml:space="preserve">over je eigen schaduw heen. Dat betekent soms dat je bewust een </w:t>
      </w:r>
      <w:r w:rsidR="002C05E8">
        <w:rPr>
          <w:rFonts w:ascii="Calibri" w:hAnsi="Calibri" w:cs="Calibri"/>
        </w:rPr>
        <w:t xml:space="preserve">ogenschijnlijk </w:t>
      </w:r>
      <w:r w:rsidRPr="00F531E8">
        <w:rPr>
          <w:rFonts w:ascii="Calibri" w:hAnsi="Calibri" w:cs="Calibri"/>
        </w:rPr>
        <w:t>slechter resultaat accepteert op jouw onderdeel, omdat het systeem daar als geheel beter van wordt.”</w:t>
      </w:r>
    </w:p>
    <w:p w14:paraId="3253CD1F" w14:textId="3E0C0DEA" w:rsidR="00F531E8" w:rsidRPr="00F531E8" w:rsidRDefault="00F531E8" w:rsidP="00F531E8">
      <w:pPr>
        <w:rPr>
          <w:rFonts w:ascii="Calibri" w:hAnsi="Calibri" w:cs="Calibri"/>
        </w:rPr>
      </w:pPr>
      <w:r w:rsidRPr="00F531E8">
        <w:rPr>
          <w:rFonts w:ascii="Calibri" w:hAnsi="Calibri" w:cs="Calibri"/>
        </w:rPr>
        <w:t>Juist daar wringt het</w:t>
      </w:r>
      <w:r w:rsidR="005F4204">
        <w:rPr>
          <w:rFonts w:ascii="Calibri" w:hAnsi="Calibri" w:cs="Calibri"/>
        </w:rPr>
        <w:t xml:space="preserve">, legt Verbeek uit: </w:t>
      </w:r>
      <w:r w:rsidRPr="00F531E8">
        <w:rPr>
          <w:rFonts w:ascii="Calibri" w:hAnsi="Calibri" w:cs="Calibri"/>
        </w:rPr>
        <w:t xml:space="preserve">“Bestuurders </w:t>
      </w:r>
      <w:r w:rsidR="00BC5367">
        <w:rPr>
          <w:rFonts w:ascii="Calibri" w:hAnsi="Calibri" w:cs="Calibri"/>
        </w:rPr>
        <w:t xml:space="preserve">en projectleiders </w:t>
      </w:r>
      <w:r w:rsidRPr="00F531E8">
        <w:rPr>
          <w:rFonts w:ascii="Calibri" w:hAnsi="Calibri" w:cs="Calibri"/>
        </w:rPr>
        <w:t xml:space="preserve">worden </w:t>
      </w:r>
      <w:r w:rsidR="00BC5367">
        <w:rPr>
          <w:rFonts w:ascii="Calibri" w:hAnsi="Calibri" w:cs="Calibri"/>
        </w:rPr>
        <w:t xml:space="preserve">vaak intern </w:t>
      </w:r>
      <w:r w:rsidR="00FF7B9B">
        <w:rPr>
          <w:rFonts w:ascii="Calibri" w:hAnsi="Calibri" w:cs="Calibri"/>
        </w:rPr>
        <w:t xml:space="preserve">keihard </w:t>
      </w:r>
      <w:r w:rsidRPr="00F531E8">
        <w:rPr>
          <w:rFonts w:ascii="Calibri" w:hAnsi="Calibri" w:cs="Calibri"/>
        </w:rPr>
        <w:t>afgerekend op hun eigen prestaties</w:t>
      </w:r>
      <w:r w:rsidR="005F4204">
        <w:rPr>
          <w:rFonts w:ascii="Calibri" w:hAnsi="Calibri" w:cs="Calibri"/>
        </w:rPr>
        <w:t xml:space="preserve">. </w:t>
      </w:r>
      <w:r w:rsidRPr="00F531E8">
        <w:rPr>
          <w:rFonts w:ascii="Calibri" w:hAnsi="Calibri" w:cs="Calibri"/>
        </w:rPr>
        <w:t xml:space="preserve">Dan is het heel moeilijk om daar overheen te </w:t>
      </w:r>
      <w:r w:rsidRPr="00F531E8">
        <w:rPr>
          <w:rFonts w:ascii="Calibri" w:hAnsi="Calibri" w:cs="Calibri"/>
        </w:rPr>
        <w:lastRenderedPageBreak/>
        <w:t>stappen.”</w:t>
      </w:r>
      <w:r w:rsidR="005F4204">
        <w:rPr>
          <w:rFonts w:ascii="Calibri" w:hAnsi="Calibri" w:cs="Calibri"/>
        </w:rPr>
        <w:t xml:space="preserve"> </w:t>
      </w:r>
      <w:r w:rsidRPr="00F531E8">
        <w:rPr>
          <w:rFonts w:ascii="Calibri" w:hAnsi="Calibri" w:cs="Calibri"/>
        </w:rPr>
        <w:t>Het gevolg: problemen worden vaak pas opgelost als ze escaleren</w:t>
      </w:r>
      <w:r w:rsidR="00B15792">
        <w:rPr>
          <w:rFonts w:ascii="Calibri" w:hAnsi="Calibri" w:cs="Calibri"/>
        </w:rPr>
        <w:t xml:space="preserve">, met alle gevolgen van dien voor </w:t>
      </w:r>
      <w:r w:rsidR="00132BAF">
        <w:rPr>
          <w:rFonts w:ascii="Calibri" w:hAnsi="Calibri" w:cs="Calibri"/>
        </w:rPr>
        <w:t xml:space="preserve">de </w:t>
      </w:r>
      <w:r w:rsidR="00B15792">
        <w:rPr>
          <w:rFonts w:ascii="Calibri" w:hAnsi="Calibri" w:cs="Calibri"/>
        </w:rPr>
        <w:t xml:space="preserve">planning, </w:t>
      </w:r>
      <w:r w:rsidR="00132BAF">
        <w:rPr>
          <w:rFonts w:ascii="Calibri" w:hAnsi="Calibri" w:cs="Calibri"/>
        </w:rPr>
        <w:t xml:space="preserve">het </w:t>
      </w:r>
      <w:r w:rsidR="00B15792">
        <w:rPr>
          <w:rFonts w:ascii="Calibri" w:hAnsi="Calibri" w:cs="Calibri"/>
        </w:rPr>
        <w:t>budget</w:t>
      </w:r>
      <w:r w:rsidR="00132BAF">
        <w:rPr>
          <w:rFonts w:ascii="Calibri" w:hAnsi="Calibri" w:cs="Calibri"/>
        </w:rPr>
        <w:t xml:space="preserve">, et cetera.  Verbeek: </w:t>
      </w:r>
      <w:r w:rsidRPr="00F531E8">
        <w:rPr>
          <w:rFonts w:ascii="Calibri" w:hAnsi="Calibri" w:cs="Calibri"/>
        </w:rPr>
        <w:t xml:space="preserve">“We hebben vaak een crisis nodig voordat we anders gaan samenwerken. Terwijl je die </w:t>
      </w:r>
      <w:r w:rsidR="002D3E5D">
        <w:rPr>
          <w:rFonts w:ascii="Calibri" w:hAnsi="Calibri" w:cs="Calibri"/>
        </w:rPr>
        <w:t>crisis</w:t>
      </w:r>
      <w:r w:rsidR="002D3E5D" w:rsidRPr="00F531E8">
        <w:rPr>
          <w:rFonts w:ascii="Calibri" w:hAnsi="Calibri" w:cs="Calibri"/>
        </w:rPr>
        <w:t xml:space="preserve"> </w:t>
      </w:r>
      <w:r w:rsidRPr="00F531E8">
        <w:rPr>
          <w:rFonts w:ascii="Calibri" w:hAnsi="Calibri" w:cs="Calibri"/>
        </w:rPr>
        <w:t>vaak al in een vroeg stadium ziet aankomen.”</w:t>
      </w:r>
    </w:p>
    <w:p w14:paraId="1FB94863" w14:textId="1B00CB73" w:rsidR="00F531E8" w:rsidRPr="00F531E8" w:rsidRDefault="00B01878" w:rsidP="00F531E8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De urgentie neemt toe</w:t>
      </w:r>
      <w:r w:rsidR="00132BAF">
        <w:rPr>
          <w:rFonts w:ascii="Calibri" w:hAnsi="Calibri" w:cs="Calibri"/>
          <w:b/>
          <w:bCs/>
        </w:rPr>
        <w:br/>
      </w:r>
      <w:r w:rsidR="00F531E8" w:rsidRPr="00F531E8">
        <w:rPr>
          <w:rFonts w:ascii="Calibri" w:hAnsi="Calibri" w:cs="Calibri"/>
        </w:rPr>
        <w:t xml:space="preserve">Volgens Verbeek en Frunt is </w:t>
      </w:r>
      <w:r w:rsidR="0088345D">
        <w:rPr>
          <w:rFonts w:ascii="Calibri" w:hAnsi="Calibri" w:cs="Calibri"/>
        </w:rPr>
        <w:t>‘anders kijken naar systeemintegratie’</w:t>
      </w:r>
      <w:r w:rsidR="00F531E8" w:rsidRPr="00F531E8">
        <w:rPr>
          <w:rFonts w:ascii="Calibri" w:hAnsi="Calibri" w:cs="Calibri"/>
        </w:rPr>
        <w:t xml:space="preserve"> geen theoretisch verhaal. De urgentie neemt juist toe</w:t>
      </w:r>
      <w:r w:rsidR="0088345D">
        <w:rPr>
          <w:rFonts w:ascii="Calibri" w:hAnsi="Calibri" w:cs="Calibri"/>
        </w:rPr>
        <w:t>, want d</w:t>
      </w:r>
      <w:r w:rsidR="00F531E8" w:rsidRPr="00F531E8">
        <w:rPr>
          <w:rFonts w:ascii="Calibri" w:hAnsi="Calibri" w:cs="Calibri"/>
        </w:rPr>
        <w:t>e sector staat voor een opeenstapeling van veranderingen: digitalisering (ERTMS</w:t>
      </w:r>
      <w:r w:rsidR="0089464E">
        <w:rPr>
          <w:rFonts w:ascii="Calibri" w:hAnsi="Calibri" w:cs="Calibri"/>
        </w:rPr>
        <w:t xml:space="preserve"> en </w:t>
      </w:r>
      <w:r w:rsidR="00927A00">
        <w:rPr>
          <w:rFonts w:ascii="Calibri" w:hAnsi="Calibri" w:cs="Calibri"/>
        </w:rPr>
        <w:t>FRMCS</w:t>
      </w:r>
      <w:r w:rsidR="00F531E8" w:rsidRPr="00F531E8">
        <w:rPr>
          <w:rFonts w:ascii="Calibri" w:hAnsi="Calibri" w:cs="Calibri"/>
        </w:rPr>
        <w:t>), cyber</w:t>
      </w:r>
      <w:r w:rsidR="00BC5367">
        <w:rPr>
          <w:rFonts w:ascii="Calibri" w:hAnsi="Calibri" w:cs="Calibri"/>
        </w:rPr>
        <w:t>- en geopolitiek</w:t>
      </w:r>
      <w:r w:rsidR="005370F7">
        <w:rPr>
          <w:rFonts w:ascii="Calibri" w:hAnsi="Calibri" w:cs="Calibri"/>
        </w:rPr>
        <w:t xml:space="preserve">e </w:t>
      </w:r>
      <w:r w:rsidR="00F531E8" w:rsidRPr="00F531E8">
        <w:rPr>
          <w:rFonts w:ascii="Calibri" w:hAnsi="Calibri" w:cs="Calibri"/>
        </w:rPr>
        <w:t>dreigingen, vergrijzing en capaciteitsdruk.</w:t>
      </w:r>
      <w:r w:rsidR="0088345D">
        <w:rPr>
          <w:rFonts w:ascii="Calibri" w:hAnsi="Calibri" w:cs="Calibri"/>
        </w:rPr>
        <w:t xml:space="preserve"> </w:t>
      </w:r>
      <w:r w:rsidR="00BC5367">
        <w:rPr>
          <w:rFonts w:ascii="Calibri" w:hAnsi="Calibri" w:cs="Calibri"/>
        </w:rPr>
        <w:t xml:space="preserve">En </w:t>
      </w:r>
      <w:r w:rsidR="005370F7">
        <w:rPr>
          <w:rFonts w:ascii="Calibri" w:hAnsi="Calibri" w:cs="Calibri"/>
        </w:rPr>
        <w:t xml:space="preserve">daar komt bij dat </w:t>
      </w:r>
      <w:r w:rsidR="00BC5367">
        <w:rPr>
          <w:rFonts w:ascii="Calibri" w:hAnsi="Calibri" w:cs="Calibri"/>
        </w:rPr>
        <w:t>de winkel</w:t>
      </w:r>
      <w:r w:rsidR="005370F7">
        <w:rPr>
          <w:rFonts w:ascii="Calibri" w:hAnsi="Calibri" w:cs="Calibri"/>
        </w:rPr>
        <w:t xml:space="preserve"> altijd open</w:t>
      </w:r>
      <w:r w:rsidR="00BC5367">
        <w:rPr>
          <w:rFonts w:ascii="Calibri" w:hAnsi="Calibri" w:cs="Calibri"/>
        </w:rPr>
        <w:t xml:space="preserve"> is tijdens de verbouwing. </w:t>
      </w:r>
      <w:r w:rsidR="00F531E8" w:rsidRPr="00F531E8">
        <w:rPr>
          <w:rFonts w:ascii="Calibri" w:hAnsi="Calibri" w:cs="Calibri"/>
        </w:rPr>
        <w:t xml:space="preserve">“Als we blijven doen wat we deden, blijven we struikelend zoeken naar </w:t>
      </w:r>
      <w:r w:rsidR="00BC5367">
        <w:rPr>
          <w:rFonts w:ascii="Calibri" w:hAnsi="Calibri" w:cs="Calibri"/>
        </w:rPr>
        <w:t xml:space="preserve">echte </w:t>
      </w:r>
      <w:r w:rsidR="00F531E8" w:rsidRPr="00F531E8">
        <w:rPr>
          <w:rFonts w:ascii="Calibri" w:hAnsi="Calibri" w:cs="Calibri"/>
        </w:rPr>
        <w:t xml:space="preserve">oplossingen”, zegt </w:t>
      </w:r>
      <w:r w:rsidR="0088345D">
        <w:rPr>
          <w:rFonts w:ascii="Calibri" w:hAnsi="Calibri" w:cs="Calibri"/>
        </w:rPr>
        <w:t>Verbeek.</w:t>
      </w:r>
      <w:r w:rsidR="00F531E8" w:rsidRPr="00F531E8">
        <w:rPr>
          <w:rFonts w:ascii="Calibri" w:hAnsi="Calibri" w:cs="Calibri"/>
        </w:rPr>
        <w:t xml:space="preserve"> “Dan lopen projecten uit en betalen we daar uiteindelijk allemaal de prijs voor.”</w:t>
      </w:r>
      <w:r w:rsidR="00B42EEE">
        <w:rPr>
          <w:rFonts w:ascii="Calibri" w:hAnsi="Calibri" w:cs="Calibri"/>
        </w:rPr>
        <w:t xml:space="preserve"> </w:t>
      </w:r>
      <w:r w:rsidR="00F531E8" w:rsidRPr="00F531E8">
        <w:rPr>
          <w:rFonts w:ascii="Calibri" w:hAnsi="Calibri" w:cs="Calibri"/>
        </w:rPr>
        <w:t>Een voorbeeld is de invoering van ERTMS per baanvak. Vanuit projectlogica logisch, maar op systeemniveau problematisch.</w:t>
      </w:r>
      <w:r w:rsidR="00B42EEE">
        <w:rPr>
          <w:rFonts w:ascii="Calibri" w:hAnsi="Calibri" w:cs="Calibri"/>
        </w:rPr>
        <w:t xml:space="preserve"> </w:t>
      </w:r>
      <w:r w:rsidR="00BC5367">
        <w:rPr>
          <w:rFonts w:ascii="Calibri" w:hAnsi="Calibri" w:cs="Calibri"/>
        </w:rPr>
        <w:t>Frunt</w:t>
      </w:r>
      <w:r w:rsidR="00B42EEE">
        <w:rPr>
          <w:rFonts w:ascii="Calibri" w:hAnsi="Calibri" w:cs="Calibri"/>
        </w:rPr>
        <w:t>: “</w:t>
      </w:r>
      <w:r w:rsidR="00F531E8" w:rsidRPr="00F531E8">
        <w:rPr>
          <w:rFonts w:ascii="Calibri" w:hAnsi="Calibri" w:cs="Calibri"/>
        </w:rPr>
        <w:t>Je creëert steeds nieuwe overgangen tussen oud en nieuw</w:t>
      </w:r>
      <w:r w:rsidR="00B42EEE">
        <w:rPr>
          <w:rFonts w:ascii="Calibri" w:hAnsi="Calibri" w:cs="Calibri"/>
        </w:rPr>
        <w:t xml:space="preserve"> en i</w:t>
      </w:r>
      <w:r w:rsidR="00F531E8" w:rsidRPr="00F531E8">
        <w:rPr>
          <w:rFonts w:ascii="Calibri" w:hAnsi="Calibri" w:cs="Calibri"/>
        </w:rPr>
        <w:t>edere overgang is vragen om moeilijkheden</w:t>
      </w:r>
      <w:r w:rsidR="00B42EEE">
        <w:rPr>
          <w:rFonts w:ascii="Calibri" w:hAnsi="Calibri" w:cs="Calibri"/>
        </w:rPr>
        <w:t>.</w:t>
      </w:r>
      <w:r w:rsidR="00F531E8" w:rsidRPr="00F531E8">
        <w:rPr>
          <w:rFonts w:ascii="Calibri" w:hAnsi="Calibri" w:cs="Calibri"/>
        </w:rPr>
        <w:t>”</w:t>
      </w:r>
      <w:r w:rsidR="00B42EEE">
        <w:rPr>
          <w:rFonts w:ascii="Calibri" w:hAnsi="Calibri" w:cs="Calibri"/>
        </w:rPr>
        <w:t xml:space="preserve"> </w:t>
      </w:r>
      <w:r w:rsidR="00F531E8" w:rsidRPr="00F531E8">
        <w:rPr>
          <w:rFonts w:ascii="Calibri" w:hAnsi="Calibri" w:cs="Calibri"/>
        </w:rPr>
        <w:t xml:space="preserve">Het laat zien: </w:t>
      </w:r>
      <w:r w:rsidR="00BC5367">
        <w:rPr>
          <w:rFonts w:ascii="Calibri" w:hAnsi="Calibri" w:cs="Calibri"/>
        </w:rPr>
        <w:t xml:space="preserve">te ver doorgevoerde </w:t>
      </w:r>
      <w:r w:rsidR="00F531E8" w:rsidRPr="00F531E8">
        <w:rPr>
          <w:rFonts w:ascii="Calibri" w:hAnsi="Calibri" w:cs="Calibri"/>
        </w:rPr>
        <w:t>lokale optimalisatie kan het systeem als geheel juist verslechteren.</w:t>
      </w:r>
    </w:p>
    <w:p w14:paraId="77A7C241" w14:textId="36FC465A" w:rsidR="00F531E8" w:rsidRPr="00F531E8" w:rsidRDefault="00F531E8" w:rsidP="00F531E8">
      <w:pPr>
        <w:rPr>
          <w:rFonts w:ascii="Calibri" w:hAnsi="Calibri" w:cs="Calibri"/>
        </w:rPr>
      </w:pPr>
      <w:r w:rsidRPr="00F531E8">
        <w:rPr>
          <w:rFonts w:ascii="Calibri" w:hAnsi="Calibri" w:cs="Calibri"/>
          <w:b/>
          <w:bCs/>
        </w:rPr>
        <w:t>Wat kun je morgen anders doen?</w:t>
      </w:r>
      <w:r w:rsidR="00B01878">
        <w:rPr>
          <w:rFonts w:ascii="Calibri" w:hAnsi="Calibri" w:cs="Calibri"/>
          <w:b/>
          <w:bCs/>
        </w:rPr>
        <w:br/>
      </w:r>
      <w:r w:rsidRPr="00F531E8">
        <w:rPr>
          <w:rFonts w:ascii="Calibri" w:hAnsi="Calibri" w:cs="Calibri"/>
        </w:rPr>
        <w:t>De principes zijn bedoeld als hulpmiddel — niet als theorie. De eerste stap zit vaak al in kleine gedragsveranderingen:</w:t>
      </w:r>
    </w:p>
    <w:p w14:paraId="79D4339E" w14:textId="6F7E947C" w:rsidR="00F531E8" w:rsidRPr="00F531E8" w:rsidRDefault="002D3E5D" w:rsidP="00F531E8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F531E8" w:rsidRPr="00F531E8">
        <w:rPr>
          <w:rFonts w:ascii="Calibri" w:hAnsi="Calibri" w:cs="Calibri"/>
        </w:rPr>
        <w:t xml:space="preserve">reng actief de afhankelijkheden </w:t>
      </w:r>
      <w:r w:rsidR="00BC5367">
        <w:rPr>
          <w:rFonts w:ascii="Calibri" w:hAnsi="Calibri" w:cs="Calibri"/>
        </w:rPr>
        <w:t xml:space="preserve">van je ketenpartners </w:t>
      </w:r>
      <w:r w:rsidR="00F531E8" w:rsidRPr="00F531E8">
        <w:rPr>
          <w:rFonts w:ascii="Calibri" w:hAnsi="Calibri" w:cs="Calibri"/>
        </w:rPr>
        <w:t>in kaart</w:t>
      </w:r>
      <w:r w:rsidR="00B01878">
        <w:rPr>
          <w:rFonts w:ascii="Calibri" w:hAnsi="Calibri" w:cs="Calibri"/>
        </w:rPr>
        <w:t>.</w:t>
      </w:r>
    </w:p>
    <w:p w14:paraId="5CCD25EA" w14:textId="07699D25" w:rsidR="00F531E8" w:rsidRPr="00F531E8" w:rsidRDefault="00F531E8" w:rsidP="00F531E8">
      <w:pPr>
        <w:numPr>
          <w:ilvl w:val="0"/>
          <w:numId w:val="3"/>
        </w:numPr>
        <w:rPr>
          <w:rFonts w:ascii="Calibri" w:hAnsi="Calibri" w:cs="Calibri"/>
        </w:rPr>
      </w:pPr>
      <w:r w:rsidRPr="00F531E8">
        <w:rPr>
          <w:rFonts w:ascii="Calibri" w:hAnsi="Calibri" w:cs="Calibri"/>
        </w:rPr>
        <w:t>Leg keuzes langs je eigen KPI</w:t>
      </w:r>
      <w:r w:rsidR="002D3E5D">
        <w:rPr>
          <w:rFonts w:ascii="Calibri" w:hAnsi="Calibri" w:cs="Calibri"/>
        </w:rPr>
        <w:t>’</w:t>
      </w:r>
      <w:r w:rsidRPr="00F531E8">
        <w:rPr>
          <w:rFonts w:ascii="Calibri" w:hAnsi="Calibri" w:cs="Calibri"/>
        </w:rPr>
        <w:t>s</w:t>
      </w:r>
      <w:r w:rsidR="002D3E5D">
        <w:rPr>
          <w:rFonts w:ascii="Calibri" w:hAnsi="Calibri" w:cs="Calibri"/>
        </w:rPr>
        <w:t xml:space="preserve"> én </w:t>
      </w:r>
      <w:r w:rsidRPr="00F531E8">
        <w:rPr>
          <w:rFonts w:ascii="Calibri" w:hAnsi="Calibri" w:cs="Calibri"/>
        </w:rPr>
        <w:t>langs het effect op het totale systeem</w:t>
      </w:r>
      <w:r w:rsidR="00B01878">
        <w:rPr>
          <w:rFonts w:ascii="Calibri" w:hAnsi="Calibri" w:cs="Calibri"/>
        </w:rPr>
        <w:t>.</w:t>
      </w:r>
    </w:p>
    <w:p w14:paraId="4534630A" w14:textId="4F24C8D1" w:rsidR="00F531E8" w:rsidRPr="00F531E8" w:rsidRDefault="00F531E8" w:rsidP="00F531E8">
      <w:pPr>
        <w:numPr>
          <w:ilvl w:val="0"/>
          <w:numId w:val="3"/>
        </w:numPr>
        <w:rPr>
          <w:rFonts w:ascii="Calibri" w:hAnsi="Calibri" w:cs="Calibri"/>
        </w:rPr>
      </w:pPr>
      <w:r w:rsidRPr="00F531E8">
        <w:rPr>
          <w:rFonts w:ascii="Calibri" w:hAnsi="Calibri" w:cs="Calibri"/>
        </w:rPr>
        <w:t xml:space="preserve">Betrek andere partijen </w:t>
      </w:r>
      <w:r w:rsidR="00837A0E">
        <w:rPr>
          <w:rFonts w:ascii="Calibri" w:hAnsi="Calibri" w:cs="Calibri"/>
        </w:rPr>
        <w:t xml:space="preserve">(zoals de maakindustrie!) </w:t>
      </w:r>
      <w:r w:rsidRPr="00F531E8">
        <w:rPr>
          <w:rFonts w:ascii="Calibri" w:hAnsi="Calibri" w:cs="Calibri"/>
        </w:rPr>
        <w:t>vroegtijdig, ook als ze formeel nog geen rol hebben</w:t>
      </w:r>
      <w:r w:rsidR="00B01878">
        <w:rPr>
          <w:rFonts w:ascii="Calibri" w:hAnsi="Calibri" w:cs="Calibri"/>
        </w:rPr>
        <w:t>.</w:t>
      </w:r>
    </w:p>
    <w:p w14:paraId="05C85918" w14:textId="0B0E5965" w:rsidR="00F531E8" w:rsidRPr="00F531E8" w:rsidRDefault="00F531E8" w:rsidP="00F531E8">
      <w:pPr>
        <w:numPr>
          <w:ilvl w:val="0"/>
          <w:numId w:val="3"/>
        </w:numPr>
        <w:rPr>
          <w:rFonts w:ascii="Calibri" w:hAnsi="Calibri" w:cs="Calibri"/>
        </w:rPr>
      </w:pPr>
      <w:r w:rsidRPr="00F531E8">
        <w:rPr>
          <w:rFonts w:ascii="Calibri" w:hAnsi="Calibri" w:cs="Calibri"/>
        </w:rPr>
        <w:t xml:space="preserve">Benoem expliciet waar jouw oplossing negatieve </w:t>
      </w:r>
      <w:r w:rsidR="00314EEC">
        <w:rPr>
          <w:rFonts w:ascii="Calibri" w:hAnsi="Calibri" w:cs="Calibri"/>
        </w:rPr>
        <w:t xml:space="preserve">of positieve </w:t>
      </w:r>
      <w:r w:rsidRPr="00F531E8">
        <w:rPr>
          <w:rFonts w:ascii="Calibri" w:hAnsi="Calibri" w:cs="Calibri"/>
        </w:rPr>
        <w:t>impact heeft op anderen</w:t>
      </w:r>
      <w:r w:rsidR="00B01878">
        <w:rPr>
          <w:rFonts w:ascii="Calibri" w:hAnsi="Calibri" w:cs="Calibri"/>
        </w:rPr>
        <w:t>.</w:t>
      </w:r>
    </w:p>
    <w:p w14:paraId="720E94C1" w14:textId="6484CC26" w:rsidR="00F531E8" w:rsidRPr="00F531E8" w:rsidRDefault="00F531E8" w:rsidP="00F531E8">
      <w:pPr>
        <w:numPr>
          <w:ilvl w:val="0"/>
          <w:numId w:val="3"/>
        </w:numPr>
        <w:rPr>
          <w:rFonts w:ascii="Calibri" w:hAnsi="Calibri" w:cs="Calibri"/>
        </w:rPr>
      </w:pPr>
      <w:r w:rsidRPr="00F531E8">
        <w:rPr>
          <w:rFonts w:ascii="Calibri" w:hAnsi="Calibri" w:cs="Calibri"/>
        </w:rPr>
        <w:t>Durf vragen te stellen buiten je eigen domein</w:t>
      </w:r>
      <w:r w:rsidR="00B01878">
        <w:rPr>
          <w:rFonts w:ascii="Calibri" w:hAnsi="Calibri" w:cs="Calibri"/>
        </w:rPr>
        <w:t>.</w:t>
      </w:r>
    </w:p>
    <w:p w14:paraId="346DA24E" w14:textId="7711504A" w:rsidR="00F531E8" w:rsidRPr="00F531E8" w:rsidRDefault="00F531E8" w:rsidP="00F531E8">
      <w:pPr>
        <w:rPr>
          <w:rFonts w:ascii="Calibri" w:hAnsi="Calibri" w:cs="Calibri"/>
        </w:rPr>
      </w:pPr>
      <w:r w:rsidRPr="00F531E8">
        <w:rPr>
          <w:rFonts w:ascii="Calibri" w:hAnsi="Calibri" w:cs="Calibri"/>
        </w:rPr>
        <w:t>“</w:t>
      </w:r>
      <w:r w:rsidR="002D3E5D">
        <w:rPr>
          <w:rFonts w:ascii="Calibri" w:hAnsi="Calibri" w:cs="Calibri"/>
        </w:rPr>
        <w:t>V</w:t>
      </w:r>
      <w:r w:rsidRPr="00F531E8">
        <w:rPr>
          <w:rFonts w:ascii="Calibri" w:hAnsi="Calibri" w:cs="Calibri"/>
        </w:rPr>
        <w:t xml:space="preserve">erdiep </w:t>
      </w:r>
      <w:r w:rsidR="002D3E5D">
        <w:rPr>
          <w:rFonts w:ascii="Calibri" w:hAnsi="Calibri" w:cs="Calibri"/>
        </w:rPr>
        <w:t xml:space="preserve">je </w:t>
      </w:r>
      <w:r w:rsidRPr="00F531E8">
        <w:rPr>
          <w:rFonts w:ascii="Calibri" w:hAnsi="Calibri" w:cs="Calibri"/>
        </w:rPr>
        <w:t>in elkaar</w:t>
      </w:r>
      <w:r w:rsidR="002D3E5D">
        <w:rPr>
          <w:rFonts w:ascii="Calibri" w:hAnsi="Calibri" w:cs="Calibri"/>
        </w:rPr>
        <w:t>!</w:t>
      </w:r>
      <w:r w:rsidRPr="00F531E8">
        <w:rPr>
          <w:rFonts w:ascii="Calibri" w:hAnsi="Calibri" w:cs="Calibri"/>
        </w:rPr>
        <w:t>”, zegt</w:t>
      </w:r>
      <w:r w:rsidR="00B01878">
        <w:rPr>
          <w:rFonts w:ascii="Calibri" w:hAnsi="Calibri" w:cs="Calibri"/>
        </w:rPr>
        <w:t xml:space="preserve"> Verbeek</w:t>
      </w:r>
      <w:r w:rsidRPr="00F531E8">
        <w:rPr>
          <w:rFonts w:ascii="Calibri" w:hAnsi="Calibri" w:cs="Calibri"/>
        </w:rPr>
        <w:t>. “</w:t>
      </w:r>
      <w:r w:rsidR="002D3E5D">
        <w:rPr>
          <w:rFonts w:ascii="Calibri" w:hAnsi="Calibri" w:cs="Calibri"/>
        </w:rPr>
        <w:t>V</w:t>
      </w:r>
      <w:r w:rsidRPr="00F531E8">
        <w:rPr>
          <w:rFonts w:ascii="Calibri" w:hAnsi="Calibri" w:cs="Calibri"/>
        </w:rPr>
        <w:t>anuit de vraag: hoe maken we dit samen werkbaar?”</w:t>
      </w:r>
    </w:p>
    <w:p w14:paraId="564BA045" w14:textId="799D776D" w:rsidR="00F531E8" w:rsidRPr="00F531E8" w:rsidRDefault="00F531E8" w:rsidP="00F531E8">
      <w:pPr>
        <w:rPr>
          <w:rFonts w:ascii="Calibri" w:hAnsi="Calibri" w:cs="Calibri"/>
        </w:rPr>
      </w:pPr>
      <w:r w:rsidRPr="00F531E8">
        <w:rPr>
          <w:rFonts w:ascii="Calibri" w:hAnsi="Calibri" w:cs="Calibri"/>
          <w:b/>
          <w:bCs/>
        </w:rPr>
        <w:t>Hulpmiddel voor het gesprek</w:t>
      </w:r>
      <w:r w:rsidR="00B01878">
        <w:rPr>
          <w:rFonts w:ascii="Calibri" w:hAnsi="Calibri" w:cs="Calibri"/>
          <w:b/>
          <w:bCs/>
        </w:rPr>
        <w:br/>
      </w:r>
      <w:r w:rsidRPr="00F531E8">
        <w:rPr>
          <w:rFonts w:ascii="Calibri" w:hAnsi="Calibri" w:cs="Calibri"/>
        </w:rPr>
        <w:t>De kracht van de publicatie zit volgens de auteurs vooral in het bieden van een gezamenlijke taal</w:t>
      </w:r>
      <w:r w:rsidR="00EC1E52">
        <w:rPr>
          <w:rFonts w:ascii="Calibri" w:hAnsi="Calibri" w:cs="Calibri"/>
        </w:rPr>
        <w:t xml:space="preserve"> en het </w:t>
      </w:r>
      <w:r w:rsidR="005572A6">
        <w:rPr>
          <w:rFonts w:ascii="Calibri" w:hAnsi="Calibri" w:cs="Calibri"/>
        </w:rPr>
        <w:t>verbinden van sleutelspelers</w:t>
      </w:r>
      <w:r w:rsidRPr="00F531E8">
        <w:rPr>
          <w:rFonts w:ascii="Calibri" w:hAnsi="Calibri" w:cs="Calibri"/>
        </w:rPr>
        <w:t>.</w:t>
      </w:r>
      <w:r w:rsidR="00B01878">
        <w:rPr>
          <w:rFonts w:ascii="Calibri" w:hAnsi="Calibri" w:cs="Calibri"/>
        </w:rPr>
        <w:t xml:space="preserve"> </w:t>
      </w:r>
      <w:r w:rsidRPr="00F531E8">
        <w:rPr>
          <w:rFonts w:ascii="Calibri" w:hAnsi="Calibri" w:cs="Calibri"/>
        </w:rPr>
        <w:t>“Het helpt om dit gesprek eerder te voeren”, zegt</w:t>
      </w:r>
      <w:r w:rsidR="00BD380C">
        <w:rPr>
          <w:rFonts w:ascii="Calibri" w:hAnsi="Calibri" w:cs="Calibri"/>
        </w:rPr>
        <w:t xml:space="preserve"> Frunt</w:t>
      </w:r>
      <w:r w:rsidRPr="00F531E8">
        <w:rPr>
          <w:rFonts w:ascii="Calibri" w:hAnsi="Calibri" w:cs="Calibri"/>
        </w:rPr>
        <w:t>. “</w:t>
      </w:r>
      <w:r w:rsidR="002D3E5D">
        <w:rPr>
          <w:rFonts w:ascii="Calibri" w:hAnsi="Calibri" w:cs="Calibri"/>
        </w:rPr>
        <w:t>A</w:t>
      </w:r>
      <w:r w:rsidRPr="00F531E8">
        <w:rPr>
          <w:rFonts w:ascii="Calibri" w:hAnsi="Calibri" w:cs="Calibri"/>
        </w:rPr>
        <w:t>an de voorkant</w:t>
      </w:r>
      <w:r w:rsidR="002D3E5D">
        <w:rPr>
          <w:rFonts w:ascii="Calibri" w:hAnsi="Calibri" w:cs="Calibri"/>
        </w:rPr>
        <w:t>, n</w:t>
      </w:r>
      <w:r w:rsidR="002D3E5D" w:rsidRPr="00F531E8">
        <w:rPr>
          <w:rFonts w:ascii="Calibri" w:hAnsi="Calibri" w:cs="Calibri"/>
        </w:rPr>
        <w:t xml:space="preserve">iet pas als </w:t>
      </w:r>
      <w:r w:rsidR="002D3E5D">
        <w:rPr>
          <w:rFonts w:ascii="Calibri" w:hAnsi="Calibri" w:cs="Calibri"/>
        </w:rPr>
        <w:t xml:space="preserve">je </w:t>
      </w:r>
      <w:r w:rsidR="002D3E5D" w:rsidRPr="00F531E8">
        <w:rPr>
          <w:rFonts w:ascii="Calibri" w:hAnsi="Calibri" w:cs="Calibri"/>
        </w:rPr>
        <w:t>vastloopt</w:t>
      </w:r>
      <w:r w:rsidRPr="00F531E8">
        <w:rPr>
          <w:rFonts w:ascii="Calibri" w:hAnsi="Calibri" w:cs="Calibri"/>
        </w:rPr>
        <w:t>.”</w:t>
      </w:r>
      <w:r w:rsidR="00BD380C">
        <w:rPr>
          <w:rFonts w:ascii="Calibri" w:hAnsi="Calibri" w:cs="Calibri"/>
        </w:rPr>
        <w:t xml:space="preserve"> </w:t>
      </w:r>
      <w:r w:rsidRPr="00F531E8">
        <w:rPr>
          <w:rFonts w:ascii="Calibri" w:hAnsi="Calibri" w:cs="Calibri"/>
        </w:rPr>
        <w:t>Daarmee wordt systeemintegratie een verantwoordelijkheid van iedereen die bij veranderingen betrokken is.</w:t>
      </w:r>
    </w:p>
    <w:p w14:paraId="7B370301" w14:textId="47B2EB21" w:rsidR="00F531E8" w:rsidRPr="00F531E8" w:rsidRDefault="00F531E8" w:rsidP="00F531E8">
      <w:pPr>
        <w:rPr>
          <w:rFonts w:ascii="Calibri" w:hAnsi="Calibri" w:cs="Calibri"/>
        </w:rPr>
      </w:pPr>
      <w:r w:rsidRPr="00F531E8">
        <w:rPr>
          <w:rFonts w:ascii="Calibri" w:hAnsi="Calibri" w:cs="Calibri"/>
          <w:b/>
          <w:bCs/>
        </w:rPr>
        <w:t>Oproep</w:t>
      </w:r>
      <w:r w:rsidR="00BD380C">
        <w:rPr>
          <w:rFonts w:ascii="Calibri" w:hAnsi="Calibri" w:cs="Calibri"/>
          <w:b/>
          <w:bCs/>
        </w:rPr>
        <w:br/>
      </w:r>
      <w:r w:rsidRPr="00F531E8">
        <w:rPr>
          <w:rFonts w:ascii="Calibri" w:hAnsi="Calibri" w:cs="Calibri"/>
        </w:rPr>
        <w:t xml:space="preserve">De boodschap is helder: gebruik de principes actief. </w:t>
      </w:r>
      <w:r w:rsidR="002D3E5D">
        <w:rPr>
          <w:rFonts w:ascii="Calibri" w:hAnsi="Calibri" w:cs="Calibri"/>
        </w:rPr>
        <w:t>A</w:t>
      </w:r>
      <w:r w:rsidRPr="00F531E8">
        <w:rPr>
          <w:rFonts w:ascii="Calibri" w:hAnsi="Calibri" w:cs="Calibri"/>
        </w:rPr>
        <w:t>ls hulpmiddel in de praktijk.</w:t>
      </w:r>
      <w:r w:rsidR="00BE09ED">
        <w:rPr>
          <w:rFonts w:ascii="Calibri" w:hAnsi="Calibri" w:cs="Calibri"/>
        </w:rPr>
        <w:t xml:space="preserve"> Frunt: “</w:t>
      </w:r>
      <w:r w:rsidRPr="00F531E8">
        <w:rPr>
          <w:rFonts w:ascii="Calibri" w:hAnsi="Calibri" w:cs="Calibri"/>
        </w:rPr>
        <w:t xml:space="preserve">Kijk voorbij je eigen project of organisatie. Zoek de raakvlakken op. </w:t>
      </w:r>
      <w:r w:rsidR="002D3E5D">
        <w:rPr>
          <w:rFonts w:ascii="Calibri" w:hAnsi="Calibri" w:cs="Calibri"/>
        </w:rPr>
        <w:t>W</w:t>
      </w:r>
      <w:r w:rsidRPr="00F531E8">
        <w:rPr>
          <w:rFonts w:ascii="Calibri" w:hAnsi="Calibri" w:cs="Calibri"/>
        </w:rPr>
        <w:t>ees bereid om anders te handelen dan je gewend bent.</w:t>
      </w:r>
      <w:r w:rsidR="00BE09ED">
        <w:rPr>
          <w:rFonts w:ascii="Calibri" w:hAnsi="Calibri" w:cs="Calibri"/>
        </w:rPr>
        <w:t xml:space="preserve"> </w:t>
      </w:r>
      <w:r w:rsidRPr="00F531E8">
        <w:rPr>
          <w:rFonts w:ascii="Calibri" w:hAnsi="Calibri" w:cs="Calibri"/>
        </w:rPr>
        <w:t xml:space="preserve">Want de vraag is niet óf </w:t>
      </w:r>
      <w:r w:rsidR="007A21EE" w:rsidRPr="00F531E8">
        <w:rPr>
          <w:rFonts w:ascii="Calibri" w:hAnsi="Calibri" w:cs="Calibri"/>
        </w:rPr>
        <w:t xml:space="preserve">maar wanneer </w:t>
      </w:r>
      <w:r w:rsidRPr="00F531E8">
        <w:rPr>
          <w:rFonts w:ascii="Calibri" w:hAnsi="Calibri" w:cs="Calibri"/>
        </w:rPr>
        <w:t>je met deze complexiteit te maken krijgt.</w:t>
      </w:r>
      <w:r w:rsidR="00BE09ED">
        <w:rPr>
          <w:rFonts w:ascii="Calibri" w:hAnsi="Calibri" w:cs="Calibri"/>
        </w:rPr>
        <w:t>”</w:t>
      </w:r>
    </w:p>
    <w:p w14:paraId="136F76C8" w14:textId="5FC96287" w:rsidR="00864908" w:rsidRPr="00C41B48" w:rsidRDefault="00F531E8">
      <w:pPr>
        <w:rPr>
          <w:rFonts w:ascii="Calibri" w:hAnsi="Calibri" w:cs="Calibri"/>
        </w:rPr>
      </w:pPr>
      <w:r w:rsidRPr="00F531E8">
        <w:rPr>
          <w:rFonts w:ascii="Calibri" w:hAnsi="Calibri" w:cs="Calibri"/>
        </w:rPr>
        <w:lastRenderedPageBreak/>
        <w:t xml:space="preserve">Wie zich daarin herkent, doet er goed aan de publicatie te lezen — en vooral te gebruiken. </w:t>
      </w:r>
      <w:r w:rsidR="002D3E5D">
        <w:rPr>
          <w:rFonts w:ascii="Calibri" w:hAnsi="Calibri" w:cs="Calibri"/>
        </w:rPr>
        <w:t xml:space="preserve">Zodat </w:t>
      </w:r>
      <w:r w:rsidR="007A21EE">
        <w:rPr>
          <w:rFonts w:ascii="Calibri" w:hAnsi="Calibri" w:cs="Calibri"/>
        </w:rPr>
        <w:t>w</w:t>
      </w:r>
      <w:r w:rsidR="002D3E5D">
        <w:rPr>
          <w:rFonts w:ascii="Calibri" w:hAnsi="Calibri" w:cs="Calibri"/>
        </w:rPr>
        <w:t xml:space="preserve">e </w:t>
      </w:r>
      <w:r w:rsidRPr="00F531E8">
        <w:rPr>
          <w:rFonts w:ascii="Calibri" w:hAnsi="Calibri" w:cs="Calibri"/>
        </w:rPr>
        <w:t xml:space="preserve">de volgende verandering </w:t>
      </w:r>
      <w:r w:rsidR="007A21EE">
        <w:rPr>
          <w:rFonts w:ascii="Calibri" w:hAnsi="Calibri" w:cs="Calibri"/>
        </w:rPr>
        <w:t xml:space="preserve">in de spoorsector </w:t>
      </w:r>
      <w:r w:rsidRPr="00F531E8">
        <w:rPr>
          <w:rFonts w:ascii="Calibri" w:hAnsi="Calibri" w:cs="Calibri"/>
        </w:rPr>
        <w:t>slimmer aanpakken.</w:t>
      </w:r>
      <w:r w:rsidR="006520E6">
        <w:rPr>
          <w:rFonts w:ascii="Calibri" w:hAnsi="Calibri" w:cs="Calibri"/>
        </w:rPr>
        <w:t xml:space="preserve"> </w:t>
      </w:r>
      <w:r w:rsidR="00C41B48">
        <w:rPr>
          <w:rFonts w:ascii="Calibri" w:hAnsi="Calibri" w:cs="Calibri"/>
        </w:rPr>
        <w:t xml:space="preserve">De whitepaper is </w:t>
      </w:r>
      <w:r w:rsidR="00C41B48" w:rsidRPr="00C41B48">
        <w:rPr>
          <w:rFonts w:ascii="Calibri" w:hAnsi="Calibri" w:cs="Calibri"/>
        </w:rPr>
        <w:t>te lezen op de website van Railforum onder publicaties.</w:t>
      </w:r>
    </w:p>
    <w:p w14:paraId="0498D52D" w14:textId="740BC9A1" w:rsidR="00624323" w:rsidRPr="00C41B48" w:rsidRDefault="00256AE9">
      <w:pPr>
        <w:rPr>
          <w:rFonts w:ascii="Calibri" w:hAnsi="Calibri" w:cs="Calibri"/>
        </w:rPr>
      </w:pPr>
      <w:r w:rsidRPr="00C41B48">
        <w:rPr>
          <w:rFonts w:ascii="Calibri" w:hAnsi="Calibri" w:cs="Calibri"/>
        </w:rPr>
        <w:t xml:space="preserve">De </w:t>
      </w:r>
      <w:r w:rsidR="007E3509" w:rsidRPr="00C41B48">
        <w:rPr>
          <w:rFonts w:ascii="Calibri" w:hAnsi="Calibri" w:cs="Calibri"/>
        </w:rPr>
        <w:t xml:space="preserve">kenniskring werkt ondertussen verder aan het </w:t>
      </w:r>
      <w:r w:rsidR="00EA25CD" w:rsidRPr="00C41B48">
        <w:rPr>
          <w:rFonts w:ascii="Calibri" w:hAnsi="Calibri" w:cs="Calibri"/>
        </w:rPr>
        <w:t xml:space="preserve">concreet </w:t>
      </w:r>
      <w:r w:rsidR="007E3509" w:rsidRPr="00C41B48">
        <w:rPr>
          <w:rFonts w:ascii="Calibri" w:hAnsi="Calibri" w:cs="Calibri"/>
        </w:rPr>
        <w:t>toepassen van dit gedachtegoed in de praktijk</w:t>
      </w:r>
      <w:r w:rsidR="00384F9D" w:rsidRPr="00C41B48">
        <w:rPr>
          <w:rFonts w:ascii="Calibri" w:hAnsi="Calibri" w:cs="Calibri"/>
        </w:rPr>
        <w:t xml:space="preserve">. Ze onderzoekt of en in hoeverre zij de impactanalyse </w:t>
      </w:r>
      <w:r w:rsidR="00B05EA8" w:rsidRPr="00C41B48">
        <w:rPr>
          <w:rFonts w:ascii="Calibri" w:hAnsi="Calibri" w:cs="Calibri"/>
        </w:rPr>
        <w:t xml:space="preserve">op </w:t>
      </w:r>
      <w:r w:rsidR="005370F7" w:rsidRPr="00C41B48">
        <w:rPr>
          <w:rFonts w:ascii="Calibri" w:hAnsi="Calibri" w:cs="Calibri"/>
        </w:rPr>
        <w:t>‘</w:t>
      </w:r>
      <w:r w:rsidR="00B05EA8" w:rsidRPr="00C41B48">
        <w:rPr>
          <w:rFonts w:ascii="Calibri" w:hAnsi="Calibri" w:cs="Calibri"/>
        </w:rPr>
        <w:t>Weerbaarheid en militair transport</w:t>
      </w:r>
      <w:r w:rsidR="008806F7" w:rsidRPr="00C41B48">
        <w:rPr>
          <w:rFonts w:ascii="Calibri" w:hAnsi="Calibri" w:cs="Calibri"/>
        </w:rPr>
        <w:t xml:space="preserve"> op het Nederlandse spoor</w:t>
      </w:r>
      <w:r w:rsidR="005370F7" w:rsidRPr="00C41B48">
        <w:rPr>
          <w:rFonts w:ascii="Calibri" w:hAnsi="Calibri" w:cs="Calibri"/>
        </w:rPr>
        <w:t>’</w:t>
      </w:r>
      <w:r w:rsidR="008806F7" w:rsidRPr="00C41B48">
        <w:rPr>
          <w:rFonts w:ascii="Calibri" w:hAnsi="Calibri" w:cs="Calibri"/>
        </w:rPr>
        <w:t xml:space="preserve"> </w:t>
      </w:r>
      <w:r w:rsidR="00734210" w:rsidRPr="00C41B48">
        <w:rPr>
          <w:rFonts w:ascii="Calibri" w:hAnsi="Calibri" w:cs="Calibri"/>
        </w:rPr>
        <w:t xml:space="preserve">van het Overlegorgaan Fysieke Leefomgeving </w:t>
      </w:r>
      <w:r w:rsidR="003C42BA" w:rsidRPr="00C41B48">
        <w:rPr>
          <w:rFonts w:ascii="Calibri" w:hAnsi="Calibri" w:cs="Calibri"/>
        </w:rPr>
        <w:t xml:space="preserve">(oktober 2025) </w:t>
      </w:r>
      <w:r w:rsidR="008806F7" w:rsidRPr="00C41B48">
        <w:rPr>
          <w:rFonts w:ascii="Calibri" w:hAnsi="Calibri" w:cs="Calibri"/>
        </w:rPr>
        <w:t xml:space="preserve">kan verrijken. </w:t>
      </w:r>
      <w:r w:rsidR="003604E0" w:rsidRPr="00C41B48">
        <w:rPr>
          <w:rFonts w:ascii="Calibri" w:hAnsi="Calibri" w:cs="Calibri"/>
        </w:rPr>
        <w:t xml:space="preserve">Mocht je geïnteresseerd zijn in de resultaten of mocht je een actieve bijdrage willen leveren meld je bij Railforum </w:t>
      </w:r>
      <w:r w:rsidR="00C41B48" w:rsidRPr="00C41B48">
        <w:rPr>
          <w:rFonts w:ascii="Calibri" w:hAnsi="Calibri" w:cs="Calibri"/>
        </w:rPr>
        <w:t xml:space="preserve">via </w:t>
      </w:r>
      <w:hyperlink r:id="rId9" w:history="1">
        <w:r w:rsidR="00C41B48" w:rsidRPr="00C41B48">
          <w:rPr>
            <w:rStyle w:val="Hyperlink"/>
            <w:rFonts w:ascii="Calibri" w:hAnsi="Calibri" w:cs="Calibri"/>
            <w:color w:val="auto"/>
          </w:rPr>
          <w:t>info@railforum.nl</w:t>
        </w:r>
      </w:hyperlink>
      <w:r w:rsidR="00C41B48" w:rsidRPr="00C41B48">
        <w:rPr>
          <w:rFonts w:ascii="Calibri" w:hAnsi="Calibri" w:cs="Calibri"/>
        </w:rPr>
        <w:t xml:space="preserve"> </w:t>
      </w:r>
    </w:p>
    <w:p w14:paraId="2FBBA067" w14:textId="5C38A03E" w:rsidR="00624323" w:rsidRDefault="00624323">
      <w:pPr>
        <w:rPr>
          <w:rFonts w:ascii="Calibri" w:hAnsi="Calibri" w:cs="Calibri"/>
          <w:color w:val="0070C0"/>
        </w:rPr>
      </w:pPr>
    </w:p>
    <w:p w14:paraId="06DD5811" w14:textId="77777777" w:rsidR="00624323" w:rsidRDefault="00624323">
      <w:pPr>
        <w:rPr>
          <w:rFonts w:ascii="Calibri" w:hAnsi="Calibri" w:cs="Calibri"/>
          <w:color w:val="0070C0"/>
        </w:rPr>
      </w:pPr>
    </w:p>
    <w:p w14:paraId="2FAFD753" w14:textId="77777777" w:rsidR="002F00E4" w:rsidRPr="00251FFC" w:rsidRDefault="002F00E4">
      <w:pPr>
        <w:rPr>
          <w:rFonts w:ascii="Calibri" w:hAnsi="Calibri" w:cs="Calibri"/>
          <w:color w:val="0070C0"/>
        </w:rPr>
      </w:pPr>
    </w:p>
    <w:sectPr w:rsidR="002F00E4" w:rsidRPr="00251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21C6"/>
    <w:multiLevelType w:val="multilevel"/>
    <w:tmpl w:val="B3DE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41006"/>
    <w:multiLevelType w:val="hybridMultilevel"/>
    <w:tmpl w:val="F3744E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03072"/>
    <w:multiLevelType w:val="multilevel"/>
    <w:tmpl w:val="73F8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11CDC"/>
    <w:multiLevelType w:val="multilevel"/>
    <w:tmpl w:val="C402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822AB6"/>
    <w:multiLevelType w:val="multilevel"/>
    <w:tmpl w:val="71F0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911820">
    <w:abstractNumId w:val="0"/>
  </w:num>
  <w:num w:numId="2" w16cid:durableId="302006982">
    <w:abstractNumId w:val="2"/>
  </w:num>
  <w:num w:numId="3" w16cid:durableId="611713058">
    <w:abstractNumId w:val="4"/>
  </w:num>
  <w:num w:numId="4" w16cid:durableId="2047948272">
    <w:abstractNumId w:val="3"/>
  </w:num>
  <w:num w:numId="5" w16cid:durableId="773357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E8"/>
    <w:rsid w:val="000031D2"/>
    <w:rsid w:val="000A70C2"/>
    <w:rsid w:val="001017C5"/>
    <w:rsid w:val="00126E1A"/>
    <w:rsid w:val="00132BAF"/>
    <w:rsid w:val="0017392E"/>
    <w:rsid w:val="001C7E62"/>
    <w:rsid w:val="001F226D"/>
    <w:rsid w:val="00222134"/>
    <w:rsid w:val="00251FFC"/>
    <w:rsid w:val="002548A8"/>
    <w:rsid w:val="00256AE9"/>
    <w:rsid w:val="002C05E8"/>
    <w:rsid w:val="002D3E5D"/>
    <w:rsid w:val="002D4FE3"/>
    <w:rsid w:val="002F00E4"/>
    <w:rsid w:val="00314EEC"/>
    <w:rsid w:val="00335A1E"/>
    <w:rsid w:val="0034088D"/>
    <w:rsid w:val="00350679"/>
    <w:rsid w:val="003604E0"/>
    <w:rsid w:val="00384F9D"/>
    <w:rsid w:val="003C42BA"/>
    <w:rsid w:val="003D16DD"/>
    <w:rsid w:val="003E5DBD"/>
    <w:rsid w:val="003F01ED"/>
    <w:rsid w:val="0049088B"/>
    <w:rsid w:val="004D4F4A"/>
    <w:rsid w:val="004E0214"/>
    <w:rsid w:val="00515830"/>
    <w:rsid w:val="005370F7"/>
    <w:rsid w:val="00541DAC"/>
    <w:rsid w:val="005572A6"/>
    <w:rsid w:val="005B290D"/>
    <w:rsid w:val="005E1DAE"/>
    <w:rsid w:val="005F4204"/>
    <w:rsid w:val="005F6977"/>
    <w:rsid w:val="00624323"/>
    <w:rsid w:val="00627EDD"/>
    <w:rsid w:val="006520E6"/>
    <w:rsid w:val="006E2115"/>
    <w:rsid w:val="007173CC"/>
    <w:rsid w:val="00734210"/>
    <w:rsid w:val="00796EF6"/>
    <w:rsid w:val="007A21EE"/>
    <w:rsid w:val="007E3509"/>
    <w:rsid w:val="00837A0E"/>
    <w:rsid w:val="00853BED"/>
    <w:rsid w:val="00864908"/>
    <w:rsid w:val="008806F7"/>
    <w:rsid w:val="0088345D"/>
    <w:rsid w:val="0089464E"/>
    <w:rsid w:val="008F2C81"/>
    <w:rsid w:val="00910DC0"/>
    <w:rsid w:val="00927A00"/>
    <w:rsid w:val="0094049F"/>
    <w:rsid w:val="009E275F"/>
    <w:rsid w:val="00A01266"/>
    <w:rsid w:val="00A0150A"/>
    <w:rsid w:val="00A0546A"/>
    <w:rsid w:val="00A402B2"/>
    <w:rsid w:val="00AF53FD"/>
    <w:rsid w:val="00B01878"/>
    <w:rsid w:val="00B05EA8"/>
    <w:rsid w:val="00B15792"/>
    <w:rsid w:val="00B24902"/>
    <w:rsid w:val="00B42EEE"/>
    <w:rsid w:val="00B9692F"/>
    <w:rsid w:val="00BC5367"/>
    <w:rsid w:val="00BD380C"/>
    <w:rsid w:val="00BE09ED"/>
    <w:rsid w:val="00C41B48"/>
    <w:rsid w:val="00CC2761"/>
    <w:rsid w:val="00D144D6"/>
    <w:rsid w:val="00D37706"/>
    <w:rsid w:val="00DD45A0"/>
    <w:rsid w:val="00DF26F3"/>
    <w:rsid w:val="00E445B0"/>
    <w:rsid w:val="00EA25CD"/>
    <w:rsid w:val="00EC1E52"/>
    <w:rsid w:val="00ED435A"/>
    <w:rsid w:val="00EE48A6"/>
    <w:rsid w:val="00F531E8"/>
    <w:rsid w:val="00FF26EE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51BF"/>
  <w15:chartTrackingRefBased/>
  <w15:docId w15:val="{D8D11C9C-FB49-48E4-8E9D-C944BCA5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C7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7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C7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C7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C7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C7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C7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C7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C7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7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7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C7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C7E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C7E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C7E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7E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C7E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C7E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C7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C7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7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7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C7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C7E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C7E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C7E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7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7E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C7E62"/>
    <w:rPr>
      <w:b/>
      <w:bCs/>
      <w:smallCaps/>
      <w:color w:val="0F4761" w:themeColor="accent1" w:themeShade="BF"/>
      <w:spacing w:val="5"/>
    </w:rPr>
  </w:style>
  <w:style w:type="paragraph" w:styleId="Revisie">
    <w:name w:val="Revision"/>
    <w:hidden/>
    <w:uiPriority w:val="99"/>
    <w:semiHidden/>
    <w:rsid w:val="00796EF6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2213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2213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2213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221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22134"/>
    <w:rPr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3E5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41B4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1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railforum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104c9b-ef48-469d-9ffe-a4514c290c0f" xsi:nil="true"/>
    <lcf76f155ced4ddcb4097134ff3c332f xmlns="1e0f52b2-1628-473b-9627-e9715820adc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DF9EE8E9303F418F2E956096265787" ma:contentTypeVersion="14" ma:contentTypeDescription="Een nieuw document maken." ma:contentTypeScope="" ma:versionID="0d334a1bdb1a0f8fc8ced69cf8a93343">
  <xsd:schema xmlns:xsd="http://www.w3.org/2001/XMLSchema" xmlns:xs="http://www.w3.org/2001/XMLSchema" xmlns:p="http://schemas.microsoft.com/office/2006/metadata/properties" xmlns:ns2="1e0f52b2-1628-473b-9627-e9715820adc3" xmlns:ns3="2e104c9b-ef48-469d-9ffe-a4514c290c0f" targetNamespace="http://schemas.microsoft.com/office/2006/metadata/properties" ma:root="true" ma:fieldsID="721bf95bfaa2ffeebf3c5b9309979800" ns2:_="" ns3:_="">
    <xsd:import namespace="1e0f52b2-1628-473b-9627-e9715820adc3"/>
    <xsd:import namespace="2e104c9b-ef48-469d-9ffe-a4514c290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f52b2-1628-473b-9627-e9715820a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45ccd429-88e5-4cf9-ad78-c579b4638f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04c9b-ef48-469d-9ffe-a4514c290c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accf4-158a-49c8-a7e9-b7b5955af766}" ma:internalName="TaxCatchAll" ma:showField="CatchAllData" ma:web="2e104c9b-ef48-469d-9ffe-a4514c290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B864AD-41A6-416B-9207-2BBAD6B0AE75}">
  <ds:schemaRefs>
    <ds:schemaRef ds:uri="http://schemas.microsoft.com/office/2006/metadata/properties"/>
    <ds:schemaRef ds:uri="http://schemas.microsoft.com/office/infopath/2007/PartnerControls"/>
    <ds:schemaRef ds:uri="2e104c9b-ef48-469d-9ffe-a4514c290c0f"/>
    <ds:schemaRef ds:uri="1e0f52b2-1628-473b-9627-e9715820adc3"/>
  </ds:schemaRefs>
</ds:datastoreItem>
</file>

<file path=customXml/itemProps2.xml><?xml version="1.0" encoding="utf-8"?>
<ds:datastoreItem xmlns:ds="http://schemas.openxmlformats.org/officeDocument/2006/customXml" ds:itemID="{434460A5-8C13-41D6-8030-54749AD3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f52b2-1628-473b-9627-e9715820adc3"/>
    <ds:schemaRef ds:uri="2e104c9b-ef48-469d-9ffe-a4514c290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97811C-C5AB-44C1-AD1A-75536636A3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1183</Words>
  <Characters>6358</Characters>
  <Application>Microsoft Office Word</Application>
  <DocSecurity>4</DocSecurity>
  <Lines>211</Lines>
  <Paragraphs>109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Pulleman | Tekstpartners</dc:creator>
  <cp:keywords/>
  <dc:description/>
  <cp:lastModifiedBy>Lex | Frunt Advies</cp:lastModifiedBy>
  <cp:revision>2</cp:revision>
  <cp:lastPrinted>2026-05-15T12:34:00Z</cp:lastPrinted>
  <dcterms:created xsi:type="dcterms:W3CDTF">2026-05-15T12:35:00Z</dcterms:created>
  <dcterms:modified xsi:type="dcterms:W3CDTF">2026-05-15T12:35:00Z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e57bac-d225-40fb-8a9e-62b5be587a96_Enabled">
    <vt:lpwstr>true</vt:lpwstr>
  </property>
  <property fmtid="{D5CDD505-2E9C-101B-9397-08002B2CF9AE}" pid="3" name="MSIP_Label_24e57bac-d225-40fb-8a9e-62b5be587a96_SetDate">
    <vt:lpwstr>2026-04-30T10:48:32Z</vt:lpwstr>
  </property>
  <property fmtid="{D5CDD505-2E9C-101B-9397-08002B2CF9AE}" pid="4" name="MSIP_Label_24e57bac-d225-40fb-8a9e-62b5be587a96_Method">
    <vt:lpwstr>Standard</vt:lpwstr>
  </property>
  <property fmtid="{D5CDD505-2E9C-101B-9397-08002B2CF9AE}" pid="5" name="MSIP_Label_24e57bac-d225-40fb-8a9e-62b5be587a96_Name">
    <vt:lpwstr>Internal</vt:lpwstr>
  </property>
  <property fmtid="{D5CDD505-2E9C-101B-9397-08002B2CF9AE}" pid="6" name="MSIP_Label_24e57bac-d225-40fb-8a9e-62b5be587a96_SiteId">
    <vt:lpwstr>a398fcff-8d2b-4930-a7f7-e1c99a108d77</vt:lpwstr>
  </property>
  <property fmtid="{D5CDD505-2E9C-101B-9397-08002B2CF9AE}" pid="7" name="MSIP_Label_24e57bac-d225-40fb-8a9e-62b5be587a96_ActionId">
    <vt:lpwstr>d27fc7b6-98da-4ede-802b-3c32be0fe88f</vt:lpwstr>
  </property>
  <property fmtid="{D5CDD505-2E9C-101B-9397-08002B2CF9AE}" pid="8" name="MSIP_Label_24e57bac-d225-40fb-8a9e-62b5be587a96_ContentBits">
    <vt:lpwstr>0</vt:lpwstr>
  </property>
  <property fmtid="{D5CDD505-2E9C-101B-9397-08002B2CF9AE}" pid="9" name="MSIP_Label_24e57bac-d225-40fb-8a9e-62b5be587a96_Tag">
    <vt:lpwstr>10, 3, 0, 1</vt:lpwstr>
  </property>
  <property fmtid="{D5CDD505-2E9C-101B-9397-08002B2CF9AE}" pid="10" name="ContentTypeId">
    <vt:lpwstr>0x01010064DF9EE8E9303F418F2E956096265787</vt:lpwstr>
  </property>
  <property fmtid="{D5CDD505-2E9C-101B-9397-08002B2CF9AE}" pid="11" name="MediaServiceImageTags">
    <vt:lpwstr/>
  </property>
</Properties>
</file>